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شراب أهل النار-كتاب صفة جهنم-سنن الترمذي — رقم الحديث: 2581 — الرقم الفرعي: 99 — الرقم الأصلي: 2584</w:t>
        <w:br/>
      </w:r>
      <w:r>
        <w:rPr>
          <w:rtl w:val="1"/>
        </w:rPr>
        <w:t xml:space="preserve"> حدثنا أبو كُريب حدثنا رِشدين بن سعد عن عمرو بن الحارث عن درّاج عن أبي الهيثم عن أبي سعيد عن النبيّ صلى الله عليه وسلم</w:t>
        <w:br/>
      </w:r>
      <w:r>
        <w:rPr>
          <w:color w:val="000000"/>
          <w:rtl w:val="1"/>
        </w:rPr>
        <w:t xml:space="preserve">في قوله: ﴿كالمُهْل﴾ [الكهف: 43]، قال: «كعَكَر الزيت، فإذا قَرَّبه إلى وَجهِه سَقَطت فَروَةُ وجهِه فيه».  </w:t>
      </w:r>
      <w:r>
        <w:rPr>
          <w:color w:val="FF0000"/>
          <w:rtl w:val="1"/>
        </w:rPr>
        <w:t xml:space="preserve">هذا حديث لا نعرفُه إلّا من حديث رِشْدين بن سَعْد، وقد تُكلِّم فيه من قِبل حِفظِه. 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* طعام أهل النار وشرابهم - ثامنًا: صفة النار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ألفاظ الجرح والتعديل ومراتبهما -قواعد الجرح والتعديل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