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نوع آخر-كتاب السهو-سنن النسائي — رقم الحديث: 1290 — الرقم الفرعي: 99 — الرقم الأصلي: 1290</w:t>
        <w:br/>
      </w:r>
      <w:r>
        <w:rPr>
          <w:rtl w:val="1"/>
        </w:rPr>
        <w:t xml:space="preserve"> أخبرنا إسحاق بن إبراهيم قال:أنبأنا محمد بن بِشر قال:حدثنا مُجمّع بن يحيى عن عثمان بن موهب عن موسى بن طلحة عن أبيه</w:t>
        <w:br/>
      </w:r>
      <w:r>
        <w:rPr>
          <w:color w:val="FF0000"/>
          <w:rtl w:val="1"/>
        </w:rPr>
        <w:t xml:space="preserve">قال: قُلنا: يا رَسولَ اللهِ، كيفَ الصلاةُ عَليك؟  </w:t>
      </w:r>
      <w:r>
        <w:rPr>
          <w:color w:val="FF0000"/>
          <w:rtl w:val="1"/>
        </w:rPr>
        <w:t xml:space="preserve">قال: «قُولُوا:  </w:t>
      </w:r>
      <w:r>
        <w:rPr>
          <w:color w:val="FF0000"/>
          <w:rtl w:val="1"/>
        </w:rPr>
        <w:t xml:space="preserve">اللهمَّ صَلِّ على مُحمَّد وعلى آلِ مُحمَّد، كَمَا صَلَّيتَ على إبراهِيم وآلِ إبرَاهيم، إنَّكَ حَمِيدٌ مَجِيدٌ، وبارِك على مَحمَّد وعلى آلِ مُحمَّد، كما بارَكتَ على إبرَاهِيم وآلِ إبرَاهِيم إنَّكَ حَمِيدٌ مَجِيدٌ». </w:t>
      </w:r>
    </w:p>
    <w:p>
      <w:pPr>
        <w:bidi w:val="1"/>
        <w:jc w:val="start"/>
      </w:pPr>
      <w:r>
        <w:rPr>
          <w:rtl w:val="1"/>
        </w:rPr>
        <w:t>درجة الحديث: صحيح</w:t>
      </w:r>
    </w:p>
    <w:p>
      <w:pPr>
        <w:bidi w:val="1"/>
        <w:jc w:val="start"/>
      </w:pPr>
      <w:r>
        <w:rPr>
          <w:rtl w:val="1"/>
        </w:rPr>
        <w:t>الشرح: الدلالة: محبة الرسول ﷺ وتعظيمه وتوقيره. - نبوة محمد ﷺ ورسالته</w:t>
      </w:r>
    </w:p>
    <w:p>
      <w:pPr>
        <w:bidi w:val="1"/>
        <w:jc w:val="start"/>
      </w:pPr>
      <w:r>
        <w:rPr>
          <w:rtl w:val="1"/>
        </w:rPr>
        <w:t>الشرح: الدلالة: أذكار الصلاة والسلام على النبي ﷺ وفضلها - فضل أذكار مخصوصة</w:t>
      </w:r>
    </w:p>
    <w:p>
      <w:pPr>
        <w:bidi w:val="1"/>
        <w:jc w:val="start"/>
      </w:pPr>
      <w:r>
        <w:rPr>
          <w:rtl w:val="1"/>
        </w:rPr>
        <w:t>الشرح: الدلالة: الصلاة الإبراهيمية - الجلوس والتشهد</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الصلاة والسلام عليه صلى الله عليه وسلم.////////////////////////////</w:t>
      </w:r>
    </w:p>
    <w:p>
      <w:pPr>
        <w:bidi w:val="1"/>
        <w:jc w:val="start"/>
      </w:pPr>
      <w:r>
        <w:rPr>
          <w:rtl w:val="1"/>
        </w:rPr>
        <w:t>الشرح: الدلالة: الصلاة الإبراهيمية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