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 همّت طائفتان منكم أن تفشلا-كتاب المغازي-صحيح البخاري — رقم الحديث: 4051 — الرقم الفرعي: 99 — الرقم الأصلي: 4051</w:t>
        <w:br/>
      </w:r>
      <w:r>
        <w:rPr>
          <w:rtl w:val="1"/>
        </w:rPr>
        <w:t xml:space="preserve"> حدثنا محمد بن يوسف عن ابن عُيينة عن عمرو عن جابر رضي الله عنه</w:t>
        <w:br/>
      </w:r>
      <w:r>
        <w:rPr>
          <w:color w:val="000000"/>
          <w:rtl w:val="1"/>
        </w:rPr>
        <w:t xml:space="preserve">قال: نَزَلَتْ هذه الآيةُ فينا: {إِذْ هَمَّتْ طَائِفَتَانِ مِنْكُمْ أَنْ تَفْشَلَا} بني سَلِمةَ وبني حارثةَ، وما أُحِبُّ أنَّها لم تَنزِلْ  </w:t>
      </w:r>
      <w:r>
        <w:rPr>
          <w:color w:val="FF0000"/>
          <w:rtl w:val="1"/>
        </w:rPr>
        <w:t xml:space="preserve">واللهُ يقولُ: {وَاللَّهُ وَلِيُّهُمَا} [آل عمران:١٢٢].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ما ورد في سائر القبائل - ما ورد في القبائل</w:t>
      </w:r>
    </w:p>
    <w:p>
      <w:pPr>
        <w:bidi w:val="1"/>
        <w:jc w:val="start"/>
      </w:pPr>
      <w:r>
        <w:rPr>
          <w:rtl w:val="1"/>
        </w:rPr>
        <w:t>الشرح: الدلالة: قيمة الولاء والبراء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