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حمل الرجُل امرأته في الغزو-كتاب الجهاد والسير-صحيح البخاري — رقم الحديث: 2879 — الرقم الفرعي: 99 — الرقم الأصلي: 2879</w:t>
        <w:br/>
      </w:r>
      <w:r>
        <w:rPr>
          <w:rtl w:val="1"/>
        </w:rPr>
        <w:t xml:space="preserve"> حدثنا حجاج بن منهال حدثنا عبد الله بن عمر النميريّ حدثنا يونس قال:سمعت الزهريّ قال:سمعت عروة بن الزبير و سعيد بن المسيّب و علقمة بن وقاص و عبيدالله بن عبد الله عن حديث عائشة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كلٌّ حدَّثني طائفةً منَ الحديثِ، قالت:  </w:t>
      </w:r>
      <w:r>
        <w:rPr>
          <w:color w:val="000000"/>
          <w:rtl w:val="1"/>
        </w:rPr>
        <w:t xml:space="preserve">كانَ النبيُّ ﷺ إذا أرادَ أنْ يَخرُجَ أقرَعَ بينَ نسائِه، فأيَّتُهنَّ يَخرُجُ سَهْمُها خَرَجَ بها النبيُّ ﷺ،  </w:t>
      </w:r>
      <w:r>
        <w:rPr>
          <w:color w:val="FF0000"/>
          <w:rtl w:val="1"/>
        </w:rPr>
        <w:t xml:space="preserve">فأقرَعَ بينَنا في غَزْوةٍ غَزَاها،  </w:t>
      </w:r>
      <w:r>
        <w:rPr>
          <w:color w:val="FF0000"/>
          <w:rtl w:val="1"/>
        </w:rPr>
        <w:t xml:space="preserve">فخَرَجَ فيها سَهْمي، فخَرَجْتُ مع النبيِّ ﷺ بعدَما أُنزِلَ الحِجابُ.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