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3578 — الرقم الفرعي: 99 — الرقم الأصلي: 3578</w:t>
        <w:br/>
      </w:r>
      <w:r>
        <w:rPr>
          <w:rtl w:val="1"/>
        </w:rPr>
        <w:t xml:space="preserve"> حدثنا سفيان عن عطاء عن أبي عبد الرحمن قال:سمعت عبد الله بن مسعود يبلغ به النبيّ صلى الله عليه وسلم</w:t>
        <w:br/>
      </w:r>
      <w:r>
        <w:rPr>
          <w:color w:val="FF0000"/>
          <w:rtl w:val="1"/>
        </w:rPr>
        <w:t xml:space="preserve">«ما أَنزَلَ اللهُ داءً، إلّا قد أَنزلَ له شِفاءً، عَلِمَه مَن عَلِمَه، وجَهِلَه مَن جَهِلَه».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لكل داء دواء - مبادئ عامة في الطب والصحة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