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قيل في قتال الروم-كتاب الجهاد والسير-صحيح البخاري — رقم الحديث: 2924 — الرقم الفرعي: 99 — الرقم الأصلي: 2924</w:t>
        <w:br/>
      </w:r>
      <w:r>
        <w:rPr>
          <w:rtl w:val="1"/>
        </w:rPr>
        <w:t xml:space="preserve"> حدثني إسحاق بن يزيد الدمشقيّ حدثنا يحيى بن حمزة قال:حدثني ثور بن يزيد عن خالد بن معدان أنّ عمير بن الأسود العنسيّ</w:t>
        <w:br/>
      </w:r>
      <w:r>
        <w:rPr>
          <w:color w:val="000000"/>
          <w:rtl w:val="1"/>
        </w:rPr>
        <w:t xml:space="preserve">حَدَّثَهُ: أنَّه أتَى عُبَادةَ بنَ الصّامِتِ وهو نازِلٌ في ساحةِ حِمْصَ وهو في بناءٍ له، ومَعَه أمُّ حَرَامٍ،  </w:t>
      </w:r>
      <w:r>
        <w:rPr>
          <w:color w:val="000000"/>
          <w:rtl w:val="1"/>
        </w:rPr>
        <w:t xml:space="preserve">قال عُمَيرٌ: فحدَّثَتنا أمُّ حَرَامٍ، أنَّها سَمِعَت النبيَّ ﷺ يقولُ:  </w:t>
      </w:r>
      <w:r>
        <w:rPr>
          <w:color w:val="FF0000"/>
          <w:rtl w:val="1"/>
        </w:rPr>
        <w:t xml:space="preserve">«أوَّلُ جيشٍ من أُمَّتي يَغْزونَ البحرَ قد أَوجَبُوا»،  </w:t>
      </w:r>
      <w:r>
        <w:rPr>
          <w:color w:val="000000"/>
          <w:rtl w:val="1"/>
        </w:rPr>
        <w:t xml:space="preserve">قالت أمُّ حَرَامٍ: قلتُ: يا رسولَ الله، أنا فيهم؟ قال: «أنتِ فيهم»  </w:t>
      </w:r>
      <w:r>
        <w:rPr>
          <w:color w:val="FF0000"/>
          <w:rtl w:val="1"/>
        </w:rPr>
        <w:t xml:space="preserve">ثمَّ قال النبيُّ ﷺ: «أوَّلُ جيشٍ من أُمَّتي يَغْزونَ مَدِينةَ قَيصَرَ مغفورٌ لهم»  </w:t>
      </w:r>
      <w:r>
        <w:rPr>
          <w:color w:val="000000"/>
          <w:rtl w:val="1"/>
        </w:rPr>
        <w:t xml:space="preserve">فقلتُ: أنا فيهم يا رسولَ الله؟ قال: «لا».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الجهاد في البحر - مكانة الجهاد في سبيل الله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