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عدد الحصى التي يرمى بها الجمار-كتاب مناسك الحج-سنن النسائي — رقم الحديث: 3077 — الرقم الفرعي: 99 — الرقم الأصلي: 3077</w:t>
        <w:br/>
      </w:r>
      <w:r>
        <w:rPr>
          <w:rtl w:val="1"/>
        </w:rPr>
        <w:t xml:space="preserve"> أخبرني يحيى بن موسى البَلْخيّ قال:حدثنا سفيان بن عُيينة عن ابن أبي نُجيح قال:قال مجاهد قال: قال سعد</w:t>
        <w:br/>
      </w:r>
      <w:r>
        <w:rPr>
          <w:color w:val="FF0000"/>
          <w:rtl w:val="1"/>
        </w:rPr>
        <w:t xml:space="preserve">رَجَعنَا في الحَجَّةِ مع النبيِّ ﷺ وبَعضُنا يقول: رَمَيتُ بسَبعِ حَصَياتٍ، وبَعضُنا يقول: رَمَيتُ بسِتٍّ، فلَم يَعِب بَعضُهُم على بَعضٍ.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صفة الحصى الذي يرمى وعدده - رمي الجمار</w:t>
      </w:r>
    </w:p>
    <w:p>
      <w:pPr>
        <w:bidi w:val="1"/>
        <w:jc w:val="start"/>
      </w:pPr>
      <w:r>
        <w:rPr>
          <w:rtl w:val="1"/>
        </w:rPr>
        <w:t>الشرح: الدلالة: الرخص في الرمي - رمي الجمار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