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1745 — الرقم الفرعي: 99 — الرقم الأصلي: 1745 — ج: 1 — ص: 204</w:t>
        <w:br/>
      </w:r>
      <w:r>
        <w:rPr>
          <w:rtl w:val="1"/>
        </w:rPr>
        <w:t xml:space="preserve"> حدثنا يزيد أنبأنا مهديّ بن ميمون عن محمد بن أبي يعقوب عن الحسن بن سعد عن عبد الله بن جعفر وحدثنا بَهز و عفّان قالا:حدثنا مهدي حدثنا محمد بن أبي يعقوب عن الحسن بن سعد ملاحظة مولى الحسن بن عليّ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أردَفَنِي رسولُ اللهِ ﷺ، ذات يومٍ خَلفَه،  </w:t>
      </w:r>
      <w:r>
        <w:rPr>
          <w:color w:val="000000"/>
          <w:rtl w:val="1"/>
        </w:rPr>
        <w:t xml:space="preserve">فأَسَرَّ إليَّ حَديثًا لا أُخبِرُ به أَحدًا،  </w:t>
      </w:r>
      <w:r>
        <w:rPr>
          <w:color w:val="000000"/>
          <w:rtl w:val="1"/>
        </w:rPr>
        <w:t xml:space="preserve">وكان رسولُ اللهِ ﷺ أحبَّ ما استَتَر به في حاجَتِه هدفٌ، أو حائِشُ نَخلٍ،  </w:t>
      </w:r>
      <w:r>
        <w:rPr>
          <w:color w:val="000000"/>
          <w:rtl w:val="1"/>
        </w:rPr>
        <w:t xml:space="preserve">فدخلَ يومًا حائِطًا مِن حِيطانِ الأَنصَارِ،  </w:t>
      </w:r>
      <w:r>
        <w:rPr>
          <w:color w:val="FF0000"/>
          <w:rtl w:val="1"/>
        </w:rPr>
        <w:t xml:space="preserve">فإذا جَمَلٌ قد أَتاه فجَرجَر، وذَرَفَت عيناه - فلمّا رأى النبيَّ ﷺ حَنَّ وذَرَفت عَيناه -  </w:t>
      </w:r>
      <w:r>
        <w:rPr>
          <w:color w:val="FF0000"/>
          <w:rtl w:val="1"/>
        </w:rPr>
        <w:t xml:space="preserve">فمسحَ رسولُ الله ﷺ سَرَاتَه وذِفراه، فسَكَن،  </w:t>
      </w:r>
      <w:r>
        <w:rPr>
          <w:color w:val="FF0000"/>
          <w:rtl w:val="1"/>
        </w:rPr>
        <w:t xml:space="preserve">فقال: «مَن صاحبُ الجَمَل؟» فجاء فتى مِن الأنصار، فقال: هو لي يا رسولَ الله،  </w:t>
      </w:r>
      <w:r>
        <w:rPr>
          <w:color w:val="FF0000"/>
          <w:rtl w:val="1"/>
        </w:rPr>
        <w:t xml:space="preserve">فقال: «أما تَتَّقي اللهَ في هذه البَهِيمة التي مَلَّكَكَها الله، إنه شَكَا إليَّ أنَّك تُجِيعُه وتُدْئِبُه».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