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الخصر في الصلاة-كتاب الصلاة-صحيح البخاري — رقم الحديث: 1220 — الرقم الفرعي: 99 — الرقم الأصلي: 1220</w:t>
        <w:br/>
      </w:r>
      <w:r>
        <w:rPr>
          <w:rtl w:val="1"/>
        </w:rPr>
        <w:t xml:space="preserve"> حدثنا عمرو بن عليّ حدثنا يحيى حدثنا هشام حدثنا محمد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نُهيَ أنْ يُصلِّيَ الرجُل مُختصِرًا.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التخصر في الصلاة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