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سؤال العافية-كتاب الدعوات-سنن الترمذي — رقم الحديث: 3548 — الرقم الفرعي: 99 — الرقم الأصلي: 3543</w:t>
        <w:br/>
      </w:r>
      <w:r>
        <w:rPr>
          <w:rtl w:val="1"/>
        </w:rPr>
        <w:t xml:space="preserve"> حدثنا الحسن بن عرفة أخبرنا يزيد بن هارون عن عبد الرحمن بن بكر القرشيّ المليكيّ عن موسى بن عقبة عن نافع عن ابن عمر</w:t>
        <w:br/>
      </w:r>
      <w:r>
        <w:rPr>
          <w:color w:val="FF0000"/>
          <w:rtl w:val="1"/>
        </w:rPr>
        <w:t xml:space="preserve">قال: قال رَسولُ اللَّهِ ﷺ: «مَن فُتِحَ له مِنكُم بابُ الدُّعاءِ فُتِحَت له أَبوابُ الرَّحمَةِ، وما سُئِلَ اللَّهُ شَيئًا يَعنِي أَحَبَّ إِليه مِن أَن يُسأَلَ العافِيَةَ».  </w:t>
      </w:r>
      <w:r>
        <w:rPr>
          <w:color w:val="FF0000"/>
          <w:rtl w:val="1"/>
        </w:rPr>
        <w:t xml:space="preserve">وقال رَسولُ اللَّهِ ﷺ: «إِنَّ الدُّعاءَ يَنفَعُ مِمَّا نَزَلَ ومِمَّا لَم يَنزِل، فعَلَيكُم عِبادَ اللَّهِ بالدُّعاءِ». </w:t>
      </w:r>
      <w:r>
        <w:rPr>
          <w:color w:val="000000"/>
          <w:rtl w:val="1"/>
        </w:rPr>
        <w:t xml:space="preserve">هذا حَدِيثٌ غَرِيبٌ لا نَعرِفُه إِلَّا مِن حَديثِ عَبدِ الرَّحمنِ بنِ أَبي بَكرٍ القُرَشِيِّ، وهو المَكِّيُّ المُلَيكِيُّ، وهو ضَعيفٌ في الحَديثِ، قَد تَكَلَّمَ فيه بَعضُ أَهلِ الحَدِيثِ مِن قِبَلِ حِفظِه. </w:t>
      </w:r>
      <w:r>
        <w:rPr>
          <w:color w:val="FF0000"/>
          <w:rtl w:val="1"/>
        </w:rPr>
        <w:t xml:space="preserve">وقد روى إسرائيلُ هذا الحديثَ عن عَبدِ الرحمن بنِ أَبي بكر، عن مُوسَى بنِ عُقبَة، عن نافع، عن ابنِ عمر، عن النبي ﷺ قال: «ما سُئِل اللهُ شَيئًا أَحبَّ إليه مِن العافية» حدثنا بذلك القاسمُ بنُ دينار الكوفي قال: حدثنا إسحاقُ بنُ مَنصور الكوفي، عن إسرائيل، بهذا.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