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صلاة قبل العيد ولا بعدها-أبواب الصلاة-سنن الترمذي — رقم الحديث: 538 — الرقم الفرعي: 99 — الرقم الأصلي: 538</w:t>
        <w:br/>
      </w:r>
      <w:r>
        <w:rPr>
          <w:rtl w:val="1"/>
        </w:rPr>
        <w:t xml:space="preserve"> حدثنا أبو عمّار،الحسين بن حُريث حدثنا وكيع عن أبان بن عبد الله البَجَليّ عن أبي بكر بن حفص ملاحظة وهو ابن عمر بن سعد بن أبي وقاص عن ابن عمر</w:t>
        <w:br/>
      </w:r>
      <w:r>
        <w:rPr>
          <w:color w:val="FF0000"/>
          <w:rtl w:val="1"/>
        </w:rPr>
        <w:t xml:space="preserve">أنّه خرَجَ يومَ عِيدٍ، فلم يُصَلِّ قَبلَها ولا بَعدَها،  </w:t>
      </w:r>
      <w:r>
        <w:rPr>
          <w:color w:val="000000"/>
          <w:rtl w:val="1"/>
        </w:rPr>
        <w:t xml:space="preserve">وذَكرَ أنَّ النّبيَّ ﷺ فعَلَه.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لا صلاة قبل صلاة العيد ولا بعدها - صلاة العيدين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