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الصبر على البلاء-كتاب الفتن-سنن ابن ماجة — رقم الحديث: 4024 — الرقم الفرعي: 99 — الرقم الأصلي: 4024</w:t>
        <w:br/>
      </w:r>
      <w:r>
        <w:rPr>
          <w:rtl w:val="1"/>
        </w:rPr>
        <w:t xml:space="preserve"> حدثنا عبد الرحمن بن إبراهيم ثنا ابن أبي فُديك حدثني هشام بن سعد عن زيد بن أسلم عن عطاء بن يسار عن أبي سعيد الخدريّ</w:t>
        <w:br/>
      </w:r>
      <w:r>
        <w:rPr>
          <w:color w:val="FF0000"/>
          <w:rtl w:val="1"/>
        </w:rPr>
        <w:t xml:space="preserve">قال: دخلتُ على النّبيِّ ﷺ وهو يوعَكُ،  </w:t>
      </w:r>
      <w:r>
        <w:rPr>
          <w:color w:val="FF0000"/>
          <w:rtl w:val="1"/>
        </w:rPr>
        <w:t xml:space="preserve">فوضَعتُ يدِي عليه فوجدتُ حَرَّه بين يدَيَّ، فوق اللِّحاف، فقلتُ: يا رسولَ الله، ما أَشدَّها عليكَ،  </w:t>
      </w:r>
      <w:r>
        <w:rPr>
          <w:color w:val="FF0000"/>
          <w:rtl w:val="1"/>
        </w:rPr>
        <w:t xml:space="preserve">قال: «إنّا كذلك، يُضعَّفُ لنا البلاء، ويُضعَّفُ لنا الأَجر»،  </w:t>
      </w:r>
      <w:r>
        <w:rPr>
          <w:color w:val="000000"/>
          <w:rtl w:val="1"/>
        </w:rPr>
        <w:t xml:space="preserve">قلتُ: يا رسولَ الله، أيُّ النّاس أَشدُّ بلاءً؟ قال: «الأنبياء»،  </w:t>
      </w:r>
      <w:r>
        <w:rPr>
          <w:color w:val="FF0000"/>
          <w:rtl w:val="1"/>
        </w:rPr>
        <w:t xml:space="preserve">قلتُ: يا رسولَ الله، ثُمّ مَن؟ قال: «ثمّ الصّالحون؛ إنْ كان أَحدُهم ليُبتلَى بالفَقر، حتَّى ما يجدُ أَحَدُهم إلَّا العَباءَة يُحَوِّيها،  </w:t>
      </w:r>
      <w:r>
        <w:rPr>
          <w:color w:val="FF0000"/>
          <w:rtl w:val="1"/>
        </w:rPr>
        <w:t xml:space="preserve">وإن كان أَحدُهم لَيَفرَحُ بالبلاءِ كما يَفرَحُ أَحدُكم بالرَّخاء».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