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غزوة ذي قرد وغيرها-كتاب الجهاد والسّيَر-صحيح مسلم — رقم الحديث: 1807 — الرقم الفرعي: 1 — الرقم الأصلي: 1807</w:t>
        <w:br/>
      </w:r>
      <w:r>
        <w:rPr>
          <w:rtl w:val="1"/>
        </w:rPr>
        <w:t xml:space="preserve"> حدثنا أبو بكر بن أبي شيبة حدثنا هاشم بن القاسم ح وحدثنا إسحاق بن إبراهيم أخبرنا  أبو عامر العَقَديّ كلاهما عن عِكرمة بن عمّار ح وحدثنا عبد الله بن عبد الرحمن الدارميّ ملاحظة وهذا حديثه: أخبرنا أبو عليّ الحنفيّ،عبيد الله بن عبد المجيد حدثنا عِكرمة ملاحظة وهو ابن عمار حدثني إياس بن سلمة حدثني  أبي</w:t>
        <w:br/>
      </w:r>
      <w:r>
        <w:rPr>
          <w:color w:val="FF0000"/>
          <w:rtl w:val="1"/>
        </w:rPr>
        <w:t xml:space="preserve">قال: قَدِمنا الحُديبيةَ مع رسولِ الله ﷺ ونحن أربع عَشْرةَ مِئَةً، وعليها خمسون شاةً لا تُرْويها،  </w:t>
      </w:r>
      <w:r>
        <w:rPr>
          <w:color w:val="FF0000"/>
          <w:rtl w:val="1"/>
        </w:rPr>
        <w:t xml:space="preserve">قال: فقعدَ رسولُ الله ﷺ على جَبَا الرَّكِيَّة، فإما دعا وإما بَسَق فيها، قال: فجاشَت، فسقَيْنا واستقَيْنا،  </w:t>
      </w:r>
      <w:r>
        <w:rPr>
          <w:color w:val="FF0000"/>
          <w:rtl w:val="1"/>
        </w:rPr>
        <w:t xml:space="preserve">قال: ثم إنَّ رسول الله ﷺ دعانا للبَيعةِ في أصلِ الشَّجَرة،  </w:t>
      </w:r>
      <w:r>
        <w:rPr>
          <w:color w:val="FF0000"/>
          <w:rtl w:val="1"/>
        </w:rPr>
        <w:t xml:space="preserve">قال: فبايعتُه أوّلَ الناس، ثمّ بايعَ وبايعَ،  </w:t>
      </w:r>
      <w:r>
        <w:rPr>
          <w:color w:val="FF0000"/>
          <w:rtl w:val="1"/>
        </w:rPr>
        <w:t xml:space="preserve">حتَّى إذا كان في وَسَطٍ مِن الناس،  </w:t>
      </w:r>
      <w:r>
        <w:rPr>
          <w:color w:val="FF0000"/>
          <w:rtl w:val="1"/>
        </w:rPr>
        <w:t xml:space="preserve">قال: «بايِع يا سلمةُ»، قال: قلتُ: قد بايعتُك يا رسولَ الله في أَوَّلِ الناسِ، قال: «وأيضًا».  </w:t>
      </w:r>
      <w:r>
        <w:rPr>
          <w:color w:val="FF0000"/>
          <w:rtl w:val="1"/>
        </w:rPr>
        <w:t xml:space="preserve">قال: ورآني رَسولُ اللهِ ﷺ عَزِلًا - يعني ليس معه سلاحٌ - قال: فأعطاني رسولُ الله ﷺ حَجَفَةً، أو دَرَقَةً، ثمّ بايَع،  </w:t>
      </w:r>
      <w:r>
        <w:rPr>
          <w:color w:val="FF0000"/>
          <w:rtl w:val="1"/>
        </w:rPr>
        <w:t xml:space="preserve">حتَّى إذا كان في آخرِ الناسِ، قال: «ألَا تُبايِعُني يا سلمةُ؟» قال: قلتُ: قد بايعتُك يا رسولَ الله في أَوَّل الناس، وفي أَوسَطِ الناسِ، قال: «وأيضًا». قال: فبايعتُه الثالثةَ،  </w:t>
      </w:r>
      <w:r>
        <w:rPr>
          <w:color w:val="FF0000"/>
          <w:rtl w:val="1"/>
        </w:rPr>
        <w:t xml:space="preserve">ثمّ قال لي: «يا سَلمةُ، أين حَجَفَتُك، أو دَرَقَتُك التي أعطيتُك؟» قال: قلتُ: يا رسول الله، لقِيَني عَمِّي عامرٌ عَزِلًا، فأعطيتُه إيَّاها، قال: فضحكَ رسولَ الله ﷺ، وقال: «إنك كالذي قال الأوَّلُ: اللهمَّ أَبغِنِي حَبيبًا هو أحبُّ إليَّ من نفسي». </w:t>
      </w:r>
      <w:r>
        <w:rPr>
          <w:color w:val="FF0000"/>
          <w:rtl w:val="1"/>
        </w:rPr>
        <w:t xml:space="preserve">ثمّ إنَّ المشركين راسَلُونا الصُّلح، حتَّى مَشى بعضُنا في بعض، واصطَلَحنا،  </w:t>
      </w:r>
      <w:r>
        <w:rPr>
          <w:color w:val="FF0000"/>
          <w:rtl w:val="1"/>
        </w:rPr>
        <w:t xml:space="preserve">قال: وكنت تَبيعًا لطلحةَ بنِ عبيد الله، أَسقِي فَرَسَه، وأَحُسُّه، وأَخدِمُه، وآكُلُ مِن طَعَامِه،  </w:t>
      </w:r>
      <w:r>
        <w:rPr>
          <w:color w:val="FF0000"/>
          <w:rtl w:val="1"/>
        </w:rPr>
        <w:t xml:space="preserve">وتركتُ أَهلِي ومَالي، مُهاجِرًا إلى الله ورسولِه ﷺ،  </w:t>
      </w:r>
      <w:r>
        <w:rPr>
          <w:color w:val="FF0000"/>
          <w:rtl w:val="1"/>
        </w:rPr>
        <w:t xml:space="preserve">قال: فلمَّا اصطلحنا نحنُ وأَهلُ مَكَّة، واختَلَطَ بعضُنا ببعضٍ، أَتيتُ شجرةً فكَسحتُ شَوكَها، فاضطجعتُ في أَصلِها، قال: فأتاني أربعةٌ مِن المشركين مِن أهل مكَّة، فجعلوا يَقَعون في رسول الله ﷺ فأَبغضتُهم، فتحوَّلتُ إلى شجرةٍ أخرى، وعَلَّقوا سلاحَهم، واضطجَعوا،  </w:t>
      </w:r>
      <w:r>
        <w:rPr>
          <w:color w:val="FF0000"/>
          <w:rtl w:val="1"/>
        </w:rPr>
        <w:t xml:space="preserve">فبينما هم كذلك، إذ نادى منادٍ من أَسفل الوادي: يا لَلمهاجرين، قُتل ابن زُنَيْم، قال: فاخترطتُ سَيفِي، ثمّ شددتُ على أولئك الأربعة وهم رُقُود، فأخذت سلاحَهم، فجعلتُه ضِغْثًا في يَدي، قال: ثمّ قلتُ: والذي كَرَّم وَجهَ مُحمَّد لا يَرفعُ أحدٌ منكم رأسَه إلَّا ضربتُ الذي فيه عيناه، قال: ثمّ جِئتُ بهم أَسُوقُهم إلى رسول الله ﷺ،  </w:t>
      </w:r>
      <w:r>
        <w:rPr>
          <w:color w:val="FF0000"/>
          <w:rtl w:val="1"/>
        </w:rPr>
        <w:t xml:space="preserve">قال: وجاء عمّي عامرٌ برجُلٍ مِن العَبَلات، يُقال له: مِكْرَزٌ، يقودُه إلى رسول الله ﷺ على فَرَسٍ مُجفَّف، في سَبعين مِن المُشركين،  </w:t>
      </w:r>
      <w:r>
        <w:rPr>
          <w:color w:val="FF0000"/>
          <w:rtl w:val="1"/>
        </w:rPr>
        <w:t xml:space="preserve">فنظر إليهم رسول الله ﷺ، فقال: «دَعُوهم، يكن لهم بَدءُ الفُجُور وثِناه»، فعفا عنهم رسولُ الله ﷺ،  </w:t>
      </w:r>
      <w:r>
        <w:rPr>
          <w:color w:val="FF0000"/>
          <w:rtl w:val="1"/>
        </w:rPr>
        <w:t xml:space="preserve">وأنزل الله {وَهُوَ الَّذِي كَفَّ أَيْدِيَهُمْ عَنْكُمْ وَأَيْدِيَكُمْ عَنْهُمْ بِبَطْنِ مَكَّةَ مِنْ بَعْدِ أَنْ أَظْفَرَكُمْ عَلَيْهِمْ وَكَانَ اللَّهُ بِمَا تَعْمَلُونَ بَصِيرًا} [الفتح: 24]. </w:t>
      </w:r>
      <w:r>
        <w:rPr>
          <w:color w:val="FF0000"/>
          <w:rtl w:val="1"/>
        </w:rPr>
        <w:t xml:space="preserve">قال: ثمّ خرجنا راجعين إلى المدينة، فنزلنا مَنزِلًا بيننا وبين بني لِحيان جبلٌ، وهم المشركون، فاستغفر رسول الله ﷺ لمن رَقِىَ هذا الجبل الليلةَ، كأنه طليعةٌ للنبيِّ ﷺ وأصحابِه، قال سلمةُ: فرَقِيتُ تلك الليلة مَرَّتَين أو ثلاثًا،  </w:t>
      </w:r>
      <w:r>
        <w:rPr>
          <w:color w:val="FF0000"/>
          <w:rtl w:val="1"/>
        </w:rPr>
        <w:t xml:space="preserve">ثمَّ قَدِمنا المدينة، فبعثَ رسول الله ﷺ بظَهرِه مع رباحٍ، غلامِ رسول الله ﷺ، وأنا معه، وخرجتُ معه بفَرَسِ طلحةَ أُنَدِّيه مع الظَّهْر،  </w:t>
      </w:r>
      <w:r>
        <w:rPr>
          <w:color w:val="FF0000"/>
          <w:rtl w:val="1"/>
        </w:rPr>
        <w:t xml:space="preserve">فلمَّا أصبحنا، إذا عبد الرحمن الفَزاريّ قد أغار على ظهرِ رسول الله ﷺ فاستاقه أجمعَ، وقَتَل راعيَه،  </w:t>
      </w:r>
      <w:r>
        <w:rPr>
          <w:color w:val="FF0000"/>
          <w:rtl w:val="1"/>
        </w:rPr>
        <w:t xml:space="preserve">قال: فقلت: يا رباحُ، خذ هذا الفرس فأبلِغْهُ طلحةَ بنَ عبيد الله، وأَخبِر رسول الله ﷺ أنَّ المشركين قد أغاروا على سَرْحِه،  </w:t>
      </w:r>
      <w:r>
        <w:rPr>
          <w:color w:val="FF0000"/>
          <w:rtl w:val="1"/>
        </w:rPr>
        <w:t xml:space="preserve">قال: ثمّ قمتُ على أكَمَة، فاستقبلتُ المدينةَ، فناديت ثلاثًا: يا صباحاه، ثمّ خرجت في آثار القوم أرميهم بالنَّبْل وأرتجز، أقول: </w:t>
      </w:r>
      <w:r>
        <w:rPr>
          <w:color w:val="FF0000"/>
          <w:rtl w:val="1"/>
        </w:rPr>
        <w:t xml:space="preserve">أنا ابن الأكوع ... واليوم يوم الرُّضَّع </w:t>
      </w:r>
      <w:r>
        <w:rPr>
          <w:color w:val="FF0000"/>
          <w:rtl w:val="1"/>
        </w:rPr>
        <w:t xml:space="preserve">فأَلْحَقُ رجلًا منهم، فأصكُّ سهمًا في رَحْلِه، حتَّى خَلَصَ نصلُ السَّهمِ إلى كَتِفه، قال: قلت: </w:t>
      </w:r>
      <w:r>
        <w:rPr>
          <w:color w:val="FF0000"/>
          <w:rtl w:val="1"/>
        </w:rPr>
        <w:t xml:space="preserve">خُذها وأنا ابنُ الأكوع ... واليومُ يوْمُ الرُّضَّع </w:t>
      </w:r>
      <w:r>
        <w:rPr>
          <w:color w:val="FF0000"/>
          <w:rtl w:val="1"/>
        </w:rPr>
        <w:t xml:space="preserve">قال: فوالله، ما زلتُ أرميهم وأعقِرُ بهم، فإذا رجعَ إليّ فارسٌ أتيتُ شجرةً فجلستُ في أَصلِها، ثمَّ رميتُه، فعقرتُ به، حتَّى إذا تضايقَ الجبلُ فدخلوا في تضايُقِه، علوتُ الجبل، فجعلتُ أُرَدّيهم بالحِجارَة، قال: فما زلتُ كذلك أتْبعُهم حتَّى ما خلق الله مِن بعيرٍ مِن ظهرِ رسول الله ﷺ إلا خلّفتُه وراءَ ظَهْري، وخلَّوْا بيني وبينه، ثمّ اتّبعتُهم أَرمِيهم، حتَّى ألقَوا أكثر من ثلاثين بُردَةً وثلاثين رُمحًا، يستخِفّون، ولا يَطْرحُون شيئًا إلَّا جعلتُ عليه آرامًا من الحِجارة، يَعرِفُها رسول الله ﷺ وأصحابُه، حتَّى أتَوا متضايِقًا مِن ثَنيَّةٍ،  </w:t>
      </w:r>
      <w:r>
        <w:rPr>
          <w:color w:val="FF0000"/>
          <w:rtl w:val="1"/>
        </w:rPr>
        <w:t xml:space="preserve">فإذا هم قد أتاهم فلانُ بنُ بدرٍ الفَزاريّ، فجلسوا يتَضَحَّوْن - يعني يتغَدَّوْن - وجلستُ على رأسِ قَرنٍ، قال الفَزاريّ: ما هذا الذي أَرى؟ قالوا: لَقِينا من هذا البَرْح، والله ما فارَقَنا منذ غَلَسٍ، يَرْمينا حتَّى انتَزَع كلَّ شَيءٍ في أَيدينا، قال: فليقُم إليه نفرٌ منكم، أربعةٌ، قال: فصعِدَ إليَّ منهم أربعةٌ في الجبل، قال: فلمَّا أَمكَنوني من الكلام، قال: قلت: هل تَعرِفُوني؟ قالوا: لا، ومَن أنت؟ قال: قلت: أنا سَلَمة بنُ الأَكوع، والذي كَرَّم وجهَ محمَّد ﷺ، لا أطلبُ رجلًا منكم إلَّا أدركتُه، ولا يطلُبُني رجلٌ منكم فيدركَني، قال أحدُهم: أنا أظنُّ، قال: فرجعوا،  </w:t>
      </w:r>
      <w:r>
        <w:rPr>
          <w:color w:val="FF0000"/>
          <w:rtl w:val="1"/>
        </w:rPr>
        <w:t xml:space="preserve">فما بَرِحتُ مكاني حتَّى رأيتُ فوارِسَ رسول الله ﷺ يتخلَّلُون الشجر، قال: فإذا أوّلُهم الأَخْرَمُ الأسَديّ، على إِثْره أَبو قتادة الأَنصاريّ، وعلى إِثرِه المِقدادُ بن الأسود الكِنديّ، قال: فأخذت بعِنانِ الأخرم، قال: فولَّوا مُدْبرين،  </w:t>
      </w:r>
      <w:r>
        <w:rPr>
          <w:color w:val="FF0000"/>
          <w:rtl w:val="1"/>
        </w:rPr>
        <w:t xml:space="preserve">قلت: يا أَخرمُ احذرهم، لا يقتطعوك حتَّى يَلحق رسول الله ﷺ وأصحابُه، قال: يا سلمة، إن كنتَ تؤمِن بالله واليوم الآخر، وتعلمُ أنَّ الجنّةَ حقٌّ، والنارَ حقٌّ، فلا تَحُلْ بيني وبين الشهادة، قال: فخلَّيتُه، فالتقى هو وعبد الرحمن، قال: فعَقَر بعبد الرحمن فرسَه، وطعَنَه عبد الرحمن فقَتَله، وتحوَّل على فَرَسه.  </w:t>
      </w:r>
      <w:r>
        <w:rPr>
          <w:color w:val="FF0000"/>
          <w:rtl w:val="1"/>
        </w:rPr>
        <w:t xml:space="preserve">ولَحِقَ أَبو قتادة فارسُ رسول الله ﷺ بعبد الرحمن، فطَعَنَه فقَتَلَه، فوالذي كَرَّمَ وَجهَ مُحمَّدٍ ﷺ، لَتبِعْتُهم أَعْدُو على رِجلَيّ، حتَّى ما أرى وَرائِي مِن أصحاب محمَّدٍ ﷺ ولا غُبارِهم شيئًا، حتَّى يَعدِلوا قبل غُروب الشمس إلى شِعبٍ فيه ماءٌ، يقال له: ذو قَرَد، ليشربوا منه وهم عِطاشٌ، قال: فنظروا إلَيَّ أَعدُو وراءَهَم، فحَلَّيْتُهم عنه - يعني أَجلَيتُهم عنه - فما ذاقوا منه قَطْرةً، قال: ويَخرُجُون فيشتدّون في ثَنيَّةٍ، قال: فأعْدو، فألحَقُ رجلًا منهم، فأَصُكُّه بسهمٍ في نُغْضِ كَتِفِه، قال: قلت: </w:t>
      </w:r>
      <w:r>
        <w:rPr>
          <w:color w:val="FF0000"/>
          <w:rtl w:val="1"/>
        </w:rPr>
        <w:t xml:space="preserve">خُذها وأنا ابنُ الأكوع ... واليومُ يوْمُ الرُّضَّع </w:t>
      </w:r>
      <w:r>
        <w:rPr>
          <w:color w:val="FF0000"/>
          <w:rtl w:val="1"/>
        </w:rPr>
        <w:t xml:space="preserve">قال: يا ثَكِلَته أُمُّه، أَكْوَعُهُ بُكرةً؟ قال: قلت: نعم، يا عدوَّ نَفسِه، أكْوَعُكَ بُكرةَ،  </w:t>
      </w:r>
      <w:r>
        <w:rPr>
          <w:color w:val="FF0000"/>
          <w:rtl w:val="1"/>
        </w:rPr>
        <w:t xml:space="preserve">قال: وأَردَوا فَرَسَين على ثَنيَّةٍ، قال: فجئتُ بهما أسوقُهما إلى رسول الله ﷺ،  </w:t>
      </w:r>
      <w:r>
        <w:rPr>
          <w:color w:val="FF0000"/>
          <w:rtl w:val="1"/>
        </w:rPr>
        <w:t xml:space="preserve">قال: ولَحِقَني عامرٌ بسَطِيحةٍ فيها مَذْقةٌ مِن لَبن، وسَطِيحةٍ فيها ماءٌ، فتوضأتُ وشَرِبتُ،  </w:t>
      </w:r>
      <w:r>
        <w:rPr>
          <w:color w:val="FF0000"/>
          <w:rtl w:val="1"/>
        </w:rPr>
        <w:t xml:space="preserve">ثمّ أَتَيتُ رسول الله ﷺ وهو على الماءِ الذي حَلَّأْتُهم عنه، فإذا رسول الله ﷺ قد أخذ تلك الإبل، وكلَّ شيء استنقذتُه من المشركين، وكلَّ رُمح وبُردَة،  </w:t>
      </w:r>
      <w:r>
        <w:rPr>
          <w:color w:val="FF0000"/>
          <w:rtl w:val="1"/>
        </w:rPr>
        <w:t xml:space="preserve">وإذا بِلالٌ نَحَر ناقةً من الإبل الذي استَنقَذتُ مِن القَوم، وإذا هو يَشوي لِرسول الله ﷺ مِن كَبدِها وسَنَامِها،  </w:t>
      </w:r>
      <w:r>
        <w:rPr>
          <w:color w:val="FF0000"/>
          <w:rtl w:val="1"/>
        </w:rPr>
        <w:t xml:space="preserve">قال: قلتُ: يا رسول الله، خَلِّني فأَنتَخبُ من القومِ مئةَ رَجُل، فأَتَّبعُ القومَ، فلا يَبقَى مِنهم مُخبِرٌ إلَّا قَتلتُه،  </w:t>
      </w:r>
      <w:r>
        <w:rPr>
          <w:color w:val="FF0000"/>
          <w:rtl w:val="1"/>
        </w:rPr>
        <w:t xml:space="preserve">قال: فضَحِكَ رسول الله ﷺ حتَّى بدت نواجِذُه في ضَوْءِ النار،  </w:t>
      </w:r>
      <w:r>
        <w:rPr>
          <w:color w:val="FF0000"/>
          <w:rtl w:val="1"/>
        </w:rPr>
        <w:t xml:space="preserve">فقال: «يا سَلَمة، أتُراك كنتَ فاعلًا؟» قلت: نعم، والذي أكرمك، فقال: «إنَّهم الآن ليُقْرَوْن في أَرضِ غَطَفَان»،  </w:t>
      </w:r>
      <w:r>
        <w:rPr>
          <w:color w:val="FF0000"/>
          <w:rtl w:val="1"/>
        </w:rPr>
        <w:t xml:space="preserve">قال: فجاءَ رجلٌ مِن غَطَفان، فقال: نَحَرَ لهم فلانٌ جَزورًا، فلما كَشَفوا جلدَها رأوا غُبارًا، فقالوا: أَتاكُم القومُ، فخرجوا هارِبين،  </w:t>
      </w:r>
      <w:r>
        <w:rPr>
          <w:color w:val="FF0000"/>
          <w:rtl w:val="1"/>
        </w:rPr>
        <w:t xml:space="preserve">فلمَّا أصبحنا، قال رسول الله ﷺ: «كان خيرَ فُرسانِنا اليوم أَبو قتادة، وخيرَ رَجَّالَتِنا سَلَمة»،   </w:t>
      </w:r>
      <w:r>
        <w:rPr>
          <w:color w:val="FF0000"/>
          <w:rtl w:val="1"/>
        </w:rPr>
        <w:t xml:space="preserve">قال: ثمَّ أعطاني رسول الله ﷺ سَهمَين: سهمَ الفارس وسهمَ الراجل، فجمعهما لي جَميعًا،  </w:t>
      </w:r>
      <w:r>
        <w:rPr>
          <w:color w:val="FF0000"/>
          <w:rtl w:val="1"/>
        </w:rPr>
        <w:t xml:space="preserve">ثُمَّ أَردَفَنِي رسول الله ﷺ وراءَه على العَضباء، راجِعِين إلى المدينة،  </w:t>
      </w:r>
      <w:r>
        <w:rPr>
          <w:color w:val="FF0000"/>
          <w:rtl w:val="1"/>
        </w:rPr>
        <w:t xml:space="preserve">قال: فبينما نحن نَسيرُ، قال: وكان رجلٌ مِن الأنصار لا يُسبَق شَدًّا، قال: فجعل يقول: أَلا مُسابِقٌ إلى المدينة؟ هل مِن مُسابِق؟ فجعل يُعيدُ ذلك، قال: فلمَّا سمعتُ كلامَه، قلت: أما تُكرِم كَرِيمًا، ولا تهابُ شَرِيفًا؟ قال: </w:t>
      </w:r>
      <w:r>
        <w:rPr>
          <w:color w:val="FF0000"/>
          <w:rtl w:val="1"/>
        </w:rPr>
        <w:t xml:space="preserve">لا، إلَّا أن يكون رسولُ الله ﷺ، قال: قلت: يا رسول الله، بأبي وأمي، ذَرْني فلِأُسابِقَ الرجلَ، قال: «إن شئتَ»، قال: قلت: اذهب إليك، وثنَيْتُ رِجليّ فطَفَرْتُ فعدَوْتُ، قال: فربطتُ عليه شَرَفًا أو شرَفَيْن أستبقِي نَفَسي، ثمّ عدوتُ في إثْرِه، فربطتُ عليه شَرَفًا أو شرفَين، ثمّ إنِّي رفعتُ حتَّى أَلحَقَه، قال: فأَصُكُّه بين كَتِفَيه، قال: قلتُ: قد سُبِقْتَ، واللهِ. قال: أنا أظنُّ، قال: فسبقتُه إلى المدينة. </w:t>
      </w:r>
      <w:r>
        <w:rPr>
          <w:color w:val="FF0000"/>
          <w:rtl w:val="1"/>
        </w:rPr>
        <w:t xml:space="preserve">قال: فوالله ما لَبِثنا إلَّا ثلاثَ لَيَالٍ حتَّى خَرَجنا إلى خَيبرَ مع رسول الله ﷺ،  </w:t>
      </w:r>
      <w:r>
        <w:rPr>
          <w:color w:val="FF0000"/>
          <w:rtl w:val="1"/>
        </w:rPr>
        <w:t xml:space="preserve">قال: فجعل عَمِّي عامرٌ يَرتجِز بالقوم: </w:t>
      </w:r>
      <w:r>
        <w:rPr>
          <w:color w:val="FF0000"/>
          <w:rtl w:val="1"/>
        </w:rPr>
        <w:t xml:space="preserve">تالله لولا الله ما اهتَدَينا ... ولا تَصَدَّقنا ولا صلَّينا ... ونحن عن فضلِكَ ما استَغنَينا ... فثبِّت الأَقدَام إن لاقَيْنا </w:t>
      </w:r>
      <w:r>
        <w:rPr>
          <w:color w:val="FF0000"/>
          <w:rtl w:val="1"/>
        </w:rPr>
        <w:t xml:space="preserve">وأنزلَن سَكِينةً علينا </w:t>
      </w:r>
      <w:r>
        <w:rPr>
          <w:color w:val="FF0000"/>
          <w:rtl w:val="1"/>
        </w:rPr>
        <w:t xml:space="preserve">فقال رسول الله ﷺ: «من هذا؟» قال: أنا عامر، قال: «غَفَر لك ربُّك»،  </w:t>
      </w:r>
      <w:r>
        <w:rPr>
          <w:color w:val="FF0000"/>
          <w:rtl w:val="1"/>
        </w:rPr>
        <w:t xml:space="preserve">قال: وما استَغفَر رسول الله ﷺ لإنسان يَخصُّه إلَّا استُشهِد،  </w:t>
      </w:r>
      <w:r>
        <w:rPr>
          <w:color w:val="FF0000"/>
          <w:rtl w:val="1"/>
        </w:rPr>
        <w:t xml:space="preserve">قال: فنادى عمرُ بن الخطاب، وهو على جَمَلٍ له: يا نبيّ الله! لولا ما متَّعتَنا بعامِر،  </w:t>
      </w:r>
      <w:r>
        <w:rPr>
          <w:color w:val="FF0000"/>
          <w:rtl w:val="1"/>
        </w:rPr>
        <w:t xml:space="preserve">قال: فلمَّا قَدِمنا خَيبرَ، قال: خرج مَلِكُهُم مَرْحَبٌ يَخطِرُ بسَيفِه ويقول: </w:t>
      </w:r>
      <w:r>
        <w:rPr>
          <w:color w:val="FF0000"/>
          <w:rtl w:val="1"/>
        </w:rPr>
        <w:t xml:space="preserve">قد علمتْ خيبرُ أني مَرْحَبُ ... شاكي السلاحِ بطلٌ مُجرَّبُ </w:t>
      </w:r>
      <w:r>
        <w:rPr>
          <w:color w:val="FF0000"/>
          <w:rtl w:val="1"/>
        </w:rPr>
        <w:t xml:space="preserve">إذا الحروب أقبلتْ تَلَهّبُ </w:t>
      </w:r>
      <w:r>
        <w:rPr>
          <w:color w:val="FF0000"/>
          <w:rtl w:val="1"/>
        </w:rPr>
        <w:t xml:space="preserve">قال: وبرز له عَمِّي عامر، فقال: </w:t>
      </w:r>
      <w:r>
        <w:rPr>
          <w:color w:val="FF0000"/>
          <w:rtl w:val="1"/>
        </w:rPr>
        <w:t xml:space="preserve">قد علمتْ خيبرُ أني عامرُ ... شاكي السلاحِ بطلٌ مُغامِرُ </w:t>
      </w:r>
      <w:r>
        <w:rPr>
          <w:color w:val="FF0000"/>
          <w:rtl w:val="1"/>
        </w:rPr>
        <w:t xml:space="preserve">قال: فاختلفا ضَربَتَين، فوقع سيفُ مَرحَبٍ في تُرسِ عامر، وذهب عامِر يَسْفُلُ له، فرجع سيفُه على نَفسِه، فقطع أَكْحَلَه، فكانت فيها نفسُه. </w:t>
      </w:r>
      <w:r>
        <w:rPr>
          <w:color w:val="FF0000"/>
          <w:rtl w:val="1"/>
        </w:rPr>
        <w:t xml:space="preserve">قال سلمة: فخرجت فإذا نفرٌ مِن أصحابِ النبيِّ ﷺ يقولون: بَطَلَ عملُ عامرٍ، قَتَلَ نفسَه،  </w:t>
      </w:r>
      <w:r>
        <w:rPr>
          <w:color w:val="FF0000"/>
          <w:rtl w:val="1"/>
        </w:rPr>
        <w:t xml:space="preserve">قال: فأتيتُ النبيّ ﷺ وأنا أبكي، فقلتُ: يا رسول الله، بَطَلَ عملُ عامرٍ؟ قال رسول الله ﷺ: «من قال ذلك؟» قال قلتُ: ناسٌ مِن أَصحابِك، قال: «كَذَبَ مَن قال ذلك، بل له أَجرُه مَرَّتَين».  </w:t>
      </w:r>
      <w:r>
        <w:rPr>
          <w:color w:val="FF0000"/>
          <w:rtl w:val="1"/>
        </w:rPr>
        <w:t xml:space="preserve">ثمّ أرسلني إلى عليٍّ، وهو أَرمَدُ، فقال: «لأُعطِيَنَّ الرَّايةَ رَجُلًا يُحِبُّ الله ورسولَه، أَو يُحبُّه الله ورسولُه»،  </w:t>
      </w:r>
      <w:r>
        <w:rPr>
          <w:color w:val="FF0000"/>
          <w:rtl w:val="1"/>
        </w:rPr>
        <w:t xml:space="preserve">قال: فأتيتُ عَلِيًّا فجئتُ به أَقودُه، وهو أَرمَدُ، حتَّى أَتَيتُ به رسولَ الله ﷺ فبَسَقَ في عَينَيه فبَرَأ، وأعطاه الرايةَ، وخرج مَرحَبٌ، فقال: </w:t>
      </w:r>
      <w:r>
        <w:rPr>
          <w:color w:val="FF0000"/>
          <w:rtl w:val="1"/>
        </w:rPr>
        <w:t xml:space="preserve">قد علمتْ خيبرُ أني مَرْحَبُ ... شاكي السلاحِ بطلٌ مُجرَّبُ </w:t>
      </w:r>
      <w:r>
        <w:rPr>
          <w:color w:val="FF0000"/>
          <w:rtl w:val="1"/>
        </w:rPr>
        <w:t xml:space="preserve">إذا الحروب أقبلتْ تَلَهّبُ </w:t>
      </w:r>
      <w:r>
        <w:rPr>
          <w:color w:val="FF0000"/>
          <w:rtl w:val="1"/>
        </w:rPr>
        <w:t xml:space="preserve">فقال عليّ: </w:t>
      </w:r>
      <w:r>
        <w:rPr>
          <w:color w:val="FF0000"/>
          <w:rtl w:val="1"/>
        </w:rPr>
        <w:t xml:space="preserve">أنا الذي سَمَّتني أُمي حَيدَره ... كَلَيثِ غاباتٍ كَرِيهِ المَنْظَرَه </w:t>
      </w:r>
      <w:r>
        <w:rPr>
          <w:color w:val="FF0000"/>
          <w:rtl w:val="1"/>
        </w:rPr>
        <w:t xml:space="preserve">أُوفيهِمُ بالصَّاع كَيْلَ السَّنْدَرَه </w:t>
      </w:r>
      <w:r>
        <w:rPr>
          <w:color w:val="FF0000"/>
          <w:rtl w:val="1"/>
        </w:rPr>
        <w:t xml:space="preserve">قال: فضرب رأسَ مَرحَبٍ فقَتَله، ثمّ كان الفتحُ على يديه. </w:t>
      </w:r>
      <w:r>
        <w:rPr>
          <w:color w:val="000000"/>
          <w:rtl w:val="1"/>
        </w:rPr>
        <w:t xml:space="preserve">قال إبراهيم: حدَّثنا محمد بنُ يحيى، حدَّثنا عبدُ الصَّمد بنُ عبد الوارث، عن عِكرمَةَ بن عمَّار، بهذا الحديث بطُولِه. </w:t>
      </w:r>
    </w:p>
    <w:p>
      <w:pPr>
        <w:bidi w:val="1"/>
        <w:jc w:val="start"/>
      </w:pPr>
      <w:r>
        <w:rPr>
          <w:rtl w:val="1"/>
        </w:rPr>
        <w:t>الشرح: الدلالة: الصبر - مبادئ الحرب الأساسية وعوامل النصر</w:t>
      </w:r>
    </w:p>
    <w:p>
      <w:pPr>
        <w:bidi w:val="1"/>
        <w:jc w:val="start"/>
      </w:pPr>
      <w:r>
        <w:rPr>
          <w:rtl w:val="1"/>
        </w:rPr>
        <w:t>الشرح: الدلالة: السمع والطاعة - مبادئ الحرب الأساسية وعوامل النصر</w:t>
      </w:r>
    </w:p>
    <w:p>
      <w:pPr>
        <w:bidi w:val="1"/>
        <w:jc w:val="start"/>
      </w:pPr>
      <w:r>
        <w:rPr>
          <w:rtl w:val="1"/>
        </w:rPr>
        <w:t>الشرح: الدلالة: القيادة والقدرة - مبادئ الحرب الأساسية وعوامل النصر</w:t>
      </w:r>
    </w:p>
    <w:p>
      <w:pPr>
        <w:bidi w:val="1"/>
        <w:jc w:val="start"/>
      </w:pPr>
      <w:r>
        <w:rPr>
          <w:rtl w:val="1"/>
        </w:rPr>
        <w:t>الشرح: الدلالة: إظهار الهيبة - مبادئ الحرب الأساسية وعوامل النصر</w:t>
      </w:r>
    </w:p>
    <w:p>
      <w:pPr>
        <w:bidi w:val="1"/>
        <w:jc w:val="start"/>
      </w:pPr>
      <w:r>
        <w:rPr>
          <w:rtl w:val="1"/>
        </w:rPr>
        <w:t>الشرح: الدلالة: الإرهاب والرعب والردع - مبادئ الحرب الأساسية وعوامل النصر</w:t>
      </w:r>
    </w:p>
    <w:p>
      <w:pPr>
        <w:bidi w:val="1"/>
        <w:jc w:val="start"/>
      </w:pPr>
      <w:r>
        <w:rPr>
          <w:rtl w:val="1"/>
        </w:rPr>
        <w:t>الشرح: الدلالة: صيانة المعنويات - مبادئ الحرب الأساسية وعوامل النصر</w:t>
      </w:r>
    </w:p>
    <w:p>
      <w:pPr>
        <w:bidi w:val="1"/>
        <w:jc w:val="start"/>
      </w:pPr>
      <w:r>
        <w:rPr>
          <w:rtl w:val="1"/>
        </w:rPr>
        <w:t>الشرح: الدلالة: التحريض على القتال - مبادئ الحرب الأساسية وعوامل النصر</w:t>
      </w:r>
    </w:p>
    <w:p>
      <w:pPr>
        <w:bidi w:val="1"/>
        <w:jc w:val="start"/>
      </w:pPr>
      <w:r>
        <w:rPr>
          <w:rtl w:val="1"/>
        </w:rPr>
        <w:t>الشرح: الدلالة: التعاون - مبادئ الحرب الأساسية وعوامل النصر</w:t>
      </w:r>
    </w:p>
    <w:p>
      <w:pPr>
        <w:bidi w:val="1"/>
        <w:jc w:val="start"/>
      </w:pPr>
      <w:r>
        <w:rPr>
          <w:rtl w:val="1"/>
        </w:rPr>
        <w:t>الشرح: الدلالة: وحدة القيادة - مبادئ الحرب الأساسية وعوامل النصر</w:t>
      </w:r>
    </w:p>
    <w:p>
      <w:pPr>
        <w:bidi w:val="1"/>
        <w:jc w:val="start"/>
      </w:pPr>
      <w:r>
        <w:rPr>
          <w:rtl w:val="1"/>
        </w:rPr>
        <w:t>الشرح: الدلالة: استثمار الفوز - مبادئ الحرب الأساسية وعوامل النصر</w:t>
      </w:r>
    </w:p>
    <w:p>
      <w:pPr>
        <w:bidi w:val="1"/>
        <w:jc w:val="start"/>
      </w:pPr>
      <w:r>
        <w:rPr>
          <w:rtl w:val="1"/>
        </w:rPr>
        <w:t>الشرح: الدلالة: العمل التعرضي (زمام المبادرة) - مبادئ  الحرب الأساسية وعوامل النصر</w:t>
      </w:r>
    </w:p>
    <w:p>
      <w:pPr>
        <w:bidi w:val="1"/>
        <w:jc w:val="start"/>
      </w:pPr>
      <w:r>
        <w:rPr>
          <w:rtl w:val="1"/>
        </w:rPr>
        <w:t>الشرح: الدلالة: التنظيم - مبادئ  الحرب الأساسية وعوامل النصر</w:t>
      </w:r>
    </w:p>
    <w:p>
      <w:pPr>
        <w:bidi w:val="1"/>
        <w:jc w:val="start"/>
      </w:pPr>
      <w:r>
        <w:rPr>
          <w:rtl w:val="1"/>
        </w:rPr>
        <w:t>الشرح: الدلالة: المرونة - مبادئ الحرب الأساسية وعوامل النصر</w:t>
      </w:r>
    </w:p>
    <w:p>
      <w:pPr>
        <w:bidi w:val="1"/>
        <w:jc w:val="start"/>
      </w:pPr>
      <w:r>
        <w:rPr>
          <w:rtl w:val="1"/>
        </w:rPr>
        <w:t>الشرح: الدلالة: المبارزة والمناظرة - مبادئ الحرب الأساسية وعوامل النصر</w:t>
      </w:r>
    </w:p>
    <w:p>
      <w:pPr>
        <w:bidi w:val="1"/>
        <w:jc w:val="start"/>
      </w:pPr>
      <w:r>
        <w:rPr>
          <w:rtl w:val="1"/>
        </w:rPr>
        <w:t>الشرح: الدلالة: المفاجأة - مبادئ الحرب الأساسية وعوامل النصر</w:t>
      </w:r>
    </w:p>
    <w:p>
      <w:pPr>
        <w:bidi w:val="1"/>
        <w:jc w:val="start"/>
      </w:pPr>
      <w:r>
        <w:rPr>
          <w:rtl w:val="1"/>
        </w:rPr>
        <w:t>الشرح: الدلالة: إحسان معاملة الأسرى - أخلاق القتال وآدابه</w:t>
      </w:r>
    </w:p>
    <w:p>
      <w:pPr>
        <w:bidi w:val="1"/>
        <w:jc w:val="start"/>
      </w:pPr>
      <w:r>
        <w:rPr>
          <w:rtl w:val="1"/>
        </w:rPr>
        <w:t>الشرح: الدلالة: النصر - آثار القتال ونتائجه</w:t>
      </w:r>
    </w:p>
    <w:p>
      <w:pPr>
        <w:bidi w:val="1"/>
        <w:jc w:val="start"/>
      </w:pPr>
      <w:r>
        <w:rPr>
          <w:rtl w:val="1"/>
        </w:rPr>
        <w:t>الشرح: الدلالة: تاريخ الخلفاء الراشدين ومناقبهم</w:t>
      </w:r>
    </w:p>
    <w:p>
      <w:pPr>
        <w:bidi w:val="1"/>
        <w:jc w:val="start"/>
      </w:pPr>
      <w:r>
        <w:rPr>
          <w:rtl w:val="1"/>
        </w:rPr>
        <w:t>الشرح: الدلالة: ما ورد في القبائل - المناقب</w:t>
      </w:r>
    </w:p>
    <w:p>
      <w:pPr>
        <w:bidi w:val="1"/>
        <w:jc w:val="start"/>
      </w:pPr>
      <w:r>
        <w:rPr>
          <w:rtl w:val="1"/>
        </w:rPr>
        <w:t>الشرح: الدلالة: أهداف الإشاعة وأنواعها</w:t>
      </w:r>
    </w:p>
    <w:p>
      <w:pPr>
        <w:bidi w:val="1"/>
        <w:jc w:val="start"/>
      </w:pPr>
      <w:r>
        <w:rPr>
          <w:rtl w:val="1"/>
        </w:rPr>
        <w:t>الشرح: الدلالة: الجهاد - العلاقات الدولية (الدولة)</w:t>
      </w:r>
    </w:p>
    <w:p>
      <w:pPr>
        <w:bidi w:val="1"/>
        <w:jc w:val="start"/>
      </w:pPr>
      <w:r>
        <w:rPr>
          <w:rtl w:val="1"/>
        </w:rPr>
        <w:t>الشرح: الدلالة: التفاوض - العلاقات الدولية</w:t>
      </w:r>
    </w:p>
    <w:p>
      <w:pPr>
        <w:bidi w:val="1"/>
        <w:jc w:val="start"/>
      </w:pPr>
      <w:r>
        <w:rPr>
          <w:rtl w:val="1"/>
        </w:rPr>
        <w:t>الشرح: الدلالة: وسائل الإعلام (الخطباء والقراء والشعراء والقصاصون ...) - مؤسسات التربية والتعليم</w:t>
      </w:r>
    </w:p>
    <w:p>
      <w:pPr>
        <w:bidi w:val="1"/>
        <w:jc w:val="start"/>
      </w:pPr>
      <w:r>
        <w:rPr>
          <w:rtl w:val="1"/>
        </w:rPr>
        <w:t>الشرح: الدلالة: الغنائم والزكاة والصدقات (بيت المال ) - أساليب التكافل الاجتماعي ومؤسساته</w:t>
      </w:r>
    </w:p>
    <w:p>
      <w:pPr>
        <w:bidi w:val="1"/>
        <w:jc w:val="start"/>
      </w:pPr>
      <w:r>
        <w:rPr>
          <w:rtl w:val="1"/>
        </w:rPr>
        <w:t>الشرح: الدلالة: الجرأة والشجاعة والتضحية - القيم والأخلاق المحمودة</w:t>
      </w:r>
    </w:p>
    <w:p>
      <w:pPr>
        <w:bidi w:val="1"/>
        <w:jc w:val="start"/>
      </w:pPr>
      <w:r>
        <w:rPr>
          <w:rtl w:val="1"/>
        </w:rPr>
        <w:t>الشرح: الدلالة: حماية أرواح المسلمين وأعراضهم - أسباب الجهاد وأهدافه</w:t>
      </w:r>
    </w:p>
    <w:p>
      <w:pPr>
        <w:bidi w:val="1"/>
        <w:jc w:val="start"/>
      </w:pPr>
      <w:r>
        <w:rPr>
          <w:rtl w:val="1"/>
        </w:rPr>
        <w:t>الشرح: الدلالة: تاريخ علي بن أبي طالب وخلافته ومناقبه - تاريخ الخلفاء الراشدين ومناقبهم</w:t>
      </w:r>
    </w:p>
    <w:p>
      <w:pPr>
        <w:bidi w:val="1"/>
        <w:jc w:val="start"/>
      </w:pPr>
      <w:r>
        <w:rPr>
          <w:rtl w:val="1"/>
        </w:rPr>
        <w:t>الشرح: الدلالة: غزوة ذي قرد (الغابة) - أحداث السنة السابعة</w:t>
      </w:r>
    </w:p>
    <w:p>
      <w:pPr>
        <w:bidi w:val="1"/>
        <w:jc w:val="start"/>
      </w:pPr>
      <w:r>
        <w:rPr>
          <w:rtl w:val="1"/>
        </w:rPr>
        <w:t>الشرح: الدلالة: ما ورد في أسد وغطفان وبني عامر - ما ورد في القبائل</w:t>
      </w:r>
    </w:p>
    <w:p>
      <w:pPr>
        <w:bidi w:val="1"/>
        <w:jc w:val="start"/>
      </w:pPr>
      <w:r>
        <w:rPr>
          <w:rtl w:val="1"/>
        </w:rPr>
        <w:t>الشرح: الدلالة: إحداث بلبلة في صف العدو</w:t>
      </w:r>
    </w:p>
    <w:p>
      <w:pPr>
        <w:bidi w:val="1"/>
        <w:jc w:val="start"/>
      </w:pPr>
      <w:r>
        <w:rPr>
          <w:rtl w:val="1"/>
        </w:rPr>
        <w:t>الشرح: الدلالة: إشاعة الخوف في صف العدو وإحباطه</w:t>
      </w:r>
    </w:p>
    <w:p>
      <w:pPr>
        <w:bidi w:val="1"/>
        <w:jc w:val="start"/>
      </w:pPr>
      <w:r>
        <w:rPr>
          <w:rtl w:val="1"/>
        </w:rPr>
        <w:t>الشرح: الدلالة: تمزيق صف العدو وزعزعة ثقته بقيادته</w:t>
      </w:r>
    </w:p>
    <w:p>
      <w:pPr>
        <w:bidi w:val="1"/>
        <w:jc w:val="start"/>
      </w:pPr>
      <w:r>
        <w:rPr>
          <w:rtl w:val="1"/>
        </w:rPr>
        <w:t>الشرح: الدلالة: رفع الروح المعنوية في الصف المسلم وحمايته من إشاعات العدو</w:t>
      </w:r>
    </w:p>
    <w:p>
      <w:pPr>
        <w:bidi w:val="1"/>
        <w:jc w:val="start"/>
      </w:pPr>
      <w:r>
        <w:rPr>
          <w:rtl w:val="1"/>
        </w:rPr>
        <w:t>الشرح: الدلالة: إشاعة القتل والإرهاب</w:t>
      </w:r>
    </w:p>
    <w:p>
      <w:pPr>
        <w:bidi w:val="1"/>
        <w:jc w:val="start"/>
      </w:pPr>
      <w:r>
        <w:rPr>
          <w:rtl w:val="1"/>
        </w:rPr>
        <w:t>الشرح: الدلالة: نزول القرآن بمكة المكرمة - أماكن نزول القرآن</w:t>
      </w:r>
    </w:p>
    <w:p>
      <w:pPr>
        <w:bidi w:val="1"/>
        <w:jc w:val="start"/>
      </w:pPr>
      <w:r>
        <w:rPr>
          <w:rtl w:val="1"/>
        </w:rPr>
        <w:t>الشرح: الدلالة: دار الصلح والهدنة - انواع الأقاليم</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الحاجات الجسمية (الشراب والطعام والصحة..)- حاجات المتعلمين</w:t>
      </w:r>
    </w:p>
    <w:p>
      <w:pPr>
        <w:bidi w:val="1"/>
        <w:jc w:val="start"/>
      </w:pPr>
      <w:r>
        <w:rPr>
          <w:rtl w:val="1"/>
        </w:rPr>
        <w:t>الشرح: الدلالة: الاستدلال والاستشهاد - أساليب البحث عن المعرفة</w:t>
      </w:r>
    </w:p>
    <w:p>
      <w:pPr>
        <w:bidi w:val="1"/>
        <w:jc w:val="start"/>
      </w:pPr>
      <w:r>
        <w:rPr>
          <w:rtl w:val="1"/>
        </w:rPr>
        <w:t>الشرح: الدلالة: التربية الجهادية - الأهداف</w:t>
      </w:r>
    </w:p>
    <w:p>
      <w:pPr>
        <w:bidi w:val="1"/>
        <w:jc w:val="start"/>
      </w:pPr>
      <w:r>
        <w:rPr>
          <w:rtl w:val="1"/>
        </w:rPr>
        <w:t>الشرح: الدلالة: التربية الجمالية - الأهداف</w:t>
      </w:r>
    </w:p>
    <w:p>
      <w:pPr>
        <w:bidi w:val="1"/>
        <w:jc w:val="start"/>
      </w:pPr>
      <w:r>
        <w:rPr>
          <w:rtl w:val="1"/>
        </w:rPr>
        <w:t>الشرح: الدلالة: العلوم الشرعية والأخلاقية والسلوكية - المحتوى (المواد التعليمية)</w:t>
      </w:r>
    </w:p>
    <w:p>
      <w:pPr>
        <w:bidi w:val="1"/>
        <w:jc w:val="start"/>
      </w:pPr>
      <w:r>
        <w:rPr>
          <w:rtl w:val="1"/>
        </w:rPr>
        <w:t>الشرح: الدلالة: العلوم الجمالية - المحتوى (المواد التعليمية)</w:t>
      </w:r>
    </w:p>
    <w:p>
      <w:pPr>
        <w:bidi w:val="1"/>
        <w:jc w:val="start"/>
      </w:pPr>
      <w:r>
        <w:rPr>
          <w:rtl w:val="1"/>
        </w:rPr>
        <w:t>الشرح: الدلالة: العلوم العسكرية - المحتوى (المواد التعليمية)</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التكرار - الأساليب التعليمية</w:t>
      </w:r>
    </w:p>
    <w:p>
      <w:pPr>
        <w:bidi w:val="1"/>
        <w:jc w:val="start"/>
      </w:pPr>
      <w:r>
        <w:rPr>
          <w:rtl w:val="1"/>
        </w:rPr>
        <w:t>الشرح: الدلالة: مؤهلات بدنية - صفات القائد العسكري و مؤهلاته</w:t>
      </w:r>
    </w:p>
    <w:p>
      <w:pPr>
        <w:bidi w:val="1"/>
        <w:jc w:val="start"/>
      </w:pPr>
      <w:r>
        <w:rPr>
          <w:rtl w:val="1"/>
        </w:rPr>
        <w:t>الشرح: الدلالة: مؤهلات إيمانية و خلقية - صفات القائد العسكري و مؤهلاته</w:t>
      </w:r>
    </w:p>
    <w:p>
      <w:pPr>
        <w:bidi w:val="1"/>
        <w:jc w:val="start"/>
      </w:pPr>
      <w:r>
        <w:rPr>
          <w:rtl w:val="1"/>
        </w:rPr>
        <w:t>الشرح: الدلالة: الرمي - التدريب واللياقة البدنية</w:t>
      </w:r>
    </w:p>
    <w:p>
      <w:pPr>
        <w:bidi w:val="1"/>
        <w:jc w:val="start"/>
      </w:pPr>
      <w:r>
        <w:rPr>
          <w:rtl w:val="1"/>
        </w:rPr>
        <w:t>الشرح: الدلالة: الفروسية وفن القتال - التدريب واللياقة البدنية</w:t>
      </w:r>
    </w:p>
    <w:p>
      <w:pPr>
        <w:bidi w:val="1"/>
        <w:jc w:val="start"/>
      </w:pPr>
      <w:r>
        <w:rPr>
          <w:rtl w:val="1"/>
        </w:rPr>
        <w:t>الشرح: الدلالة: المبارزة - التدريب واللياقة البدنية</w:t>
      </w:r>
    </w:p>
    <w:p>
      <w:pPr>
        <w:bidi w:val="1"/>
        <w:jc w:val="start"/>
      </w:pPr>
      <w:r>
        <w:rPr>
          <w:rtl w:val="1"/>
        </w:rPr>
        <w:t>الشرح: الدلالة: السباق - التدريب واللياقة البدنية</w:t>
      </w:r>
    </w:p>
    <w:p>
      <w:pPr>
        <w:bidi w:val="1"/>
        <w:jc w:val="start"/>
      </w:pPr>
      <w:r>
        <w:rPr>
          <w:rtl w:val="1"/>
        </w:rPr>
        <w:t>الشرح: الدلالة: الحرب النفسية الوقائية (الدفاعية) - أقسام الحرب النفسية</w:t>
      </w:r>
    </w:p>
    <w:p>
      <w:pPr>
        <w:bidi w:val="1"/>
        <w:jc w:val="start"/>
      </w:pPr>
      <w:r>
        <w:rPr>
          <w:rtl w:val="1"/>
        </w:rPr>
        <w:t>الشرح: الدلالة: أسلوب الترغيب - أساليب الحرب النفسية</w:t>
      </w:r>
    </w:p>
    <w:p>
      <w:pPr>
        <w:bidi w:val="1"/>
        <w:jc w:val="start"/>
      </w:pPr>
      <w:r>
        <w:rPr>
          <w:rtl w:val="1"/>
        </w:rPr>
        <w:t>الشرح: الدلالة: أسلوب الترهيب - أساليب الحرب النفسية</w:t>
      </w:r>
    </w:p>
    <w:p>
      <w:pPr>
        <w:bidi w:val="1"/>
        <w:jc w:val="start"/>
      </w:pPr>
      <w:r>
        <w:rPr>
          <w:rtl w:val="1"/>
        </w:rPr>
        <w:t>الشرح: الدلالة: إظهار الهيبة وعرض  القوى - وسائل الحرب النفسية</w:t>
      </w:r>
    </w:p>
    <w:p>
      <w:pPr>
        <w:bidi w:val="1"/>
        <w:jc w:val="start"/>
      </w:pPr>
      <w:r>
        <w:rPr>
          <w:rtl w:val="1"/>
        </w:rPr>
        <w:t>الشرح: الدلالة: الغنائم والفئ والخراج والجزية - أنواع التمويل ومصادره</w:t>
      </w:r>
    </w:p>
    <w:p>
      <w:pPr>
        <w:bidi w:val="1"/>
        <w:jc w:val="start"/>
      </w:pPr>
      <w:r>
        <w:rPr>
          <w:rtl w:val="1"/>
        </w:rPr>
        <w:t>الشرح: الدلالة: اختلط بآخره - أقسام الرواة جرحا وتعديلا</w:t>
      </w:r>
    </w:p>
    <w:p>
      <w:pPr>
        <w:bidi w:val="1"/>
        <w:jc w:val="start"/>
      </w:pPr>
      <w:r>
        <w:rPr>
          <w:rtl w:val="1"/>
        </w:rPr>
        <w:t>الشرح: الدلالة: قيمة العفو عمن نقض العهد - قِيمُ العَفو والصَّفح والحِلْم</w:t>
      </w:r>
    </w:p>
    <w:p>
      <w:pPr>
        <w:bidi w:val="1"/>
        <w:jc w:val="start"/>
      </w:pPr>
      <w:r>
        <w:rPr>
          <w:rtl w:val="1"/>
        </w:rPr>
        <w:t>الشرح: الدلالة: أخلاقيات الجهاد في سبيل الله - قيم الجهاد في سبيل الله</w:t>
      </w:r>
    </w:p>
    <w:p>
      <w:pPr>
        <w:bidi w:val="1"/>
        <w:jc w:val="start"/>
      </w:pPr>
      <w:r>
        <w:rPr>
          <w:rtl w:val="1"/>
        </w:rPr>
        <w:t>الشرح: الدلالة: قيمة الترويح بالرَّكض - قيم الترويح البريء والهوايات الهادفة والمُزاح</w:t>
      </w:r>
    </w:p>
    <w:p>
      <w:pPr>
        <w:bidi w:val="1"/>
        <w:jc w:val="start"/>
      </w:pPr>
      <w:r>
        <w:rPr>
          <w:rtl w:val="1"/>
        </w:rPr>
        <w:t>الشرح: الدلالة: تسامحه ﷺ مع المشركين - عفو النبي ﷺ وتسامحه</w:t>
      </w:r>
    </w:p>
    <w:p>
      <w:pPr>
        <w:bidi w:val="1"/>
        <w:jc w:val="start"/>
      </w:pPr>
      <w:r>
        <w:rPr>
          <w:rtl w:val="1"/>
        </w:rPr>
        <w:t xml:space="preserve">الشرح: الدلالة: كان ﷺ يضحك حتى تبدو نواجذه - ضحك النبي ﷺ وتبسمه </w:t>
      </w:r>
    </w:p>
    <w:p>
      <w:pPr>
        <w:bidi w:val="1"/>
        <w:jc w:val="start"/>
      </w:pPr>
      <w:r>
        <w:rPr>
          <w:rtl w:val="1"/>
        </w:rPr>
        <w:t xml:space="preserve">الشرح: الدلالة: بلاغته ﷺ - فصاحة النبي ﷺ وبلاغته وحلاوة منطقه </w:t>
      </w:r>
    </w:p>
    <w:p>
      <w:pPr>
        <w:bidi w:val="1"/>
        <w:jc w:val="start"/>
      </w:pPr>
      <w:r>
        <w:rPr>
          <w:rtl w:val="1"/>
        </w:rPr>
        <w:t>الشرح: الدلالة: أكله ﷺ السنام المشوي - طعامه ﷺ</w:t>
      </w:r>
    </w:p>
    <w:p>
      <w:pPr>
        <w:bidi w:val="1"/>
        <w:jc w:val="start"/>
      </w:pPr>
      <w:r>
        <w:rPr>
          <w:rtl w:val="1"/>
        </w:rPr>
        <w:t xml:space="preserve">الشرح: الدلالة: بركته ﷺ في تكثير الماء - بركته ﷺ في تكثير القليل بإذن الله </w:t>
      </w:r>
    </w:p>
    <w:p>
      <w:pPr>
        <w:bidi w:val="1"/>
        <w:jc w:val="start"/>
      </w:pPr>
      <w:r>
        <w:rPr>
          <w:rtl w:val="1"/>
        </w:rPr>
        <w:t xml:space="preserve">الشرح: الدلالة: شفاء المريض بريقه ﷺ - شفاء المريض والمعتل ببركته ﷺ بإذن الله </w:t>
      </w:r>
    </w:p>
    <w:p>
      <w:pPr>
        <w:bidi w:val="1"/>
        <w:jc w:val="start"/>
      </w:pPr>
      <w:r>
        <w:rPr>
          <w:rtl w:val="1"/>
        </w:rPr>
        <w:t xml:space="preserve">الشرح: الدلالة: بركة ريقه ومجِّه ﷺ - بركة آثار النبي ﷺ </w:t>
      </w:r>
    </w:p>
    <w:p>
      <w:pPr>
        <w:bidi w:val="1"/>
        <w:jc w:val="start"/>
      </w:pPr>
      <w:r>
        <w:rPr>
          <w:rtl w:val="1"/>
        </w:rPr>
        <w:t>الشرح: الدلالة: بيعة الرضوان تحت الشجرة - غزوة الحديبية</w:t>
      </w:r>
    </w:p>
    <w:p>
      <w:pPr>
        <w:bidi w:val="1"/>
        <w:jc w:val="start"/>
      </w:pPr>
      <w:r>
        <w:rPr>
          <w:rtl w:val="1"/>
        </w:rPr>
        <w:t>الشرح: الدلالة: معجزات حصلت في الحديبية - غزوة الحديبية</w:t>
      </w:r>
    </w:p>
    <w:p>
      <w:pPr>
        <w:bidi w:val="1"/>
        <w:jc w:val="start"/>
      </w:pPr>
      <w:r>
        <w:rPr>
          <w:rtl w:val="1"/>
        </w:rPr>
        <w:t>الشرح: الدلالة: أحداث وقعت في الحديبية - غزوة الحديبية</w:t>
      </w:r>
    </w:p>
    <w:p>
      <w:pPr>
        <w:bidi w:val="1"/>
        <w:jc w:val="start"/>
      </w:pPr>
      <w:r>
        <w:rPr>
          <w:rtl w:val="1"/>
        </w:rPr>
        <w:t xml:space="preserve">الشرح: الدلالة: المفاوضات قبل عقد صلح الحديبية - غزوة الحديبية </w:t>
      </w:r>
    </w:p>
    <w:p>
      <w:pPr>
        <w:bidi w:val="1"/>
        <w:jc w:val="start"/>
      </w:pPr>
      <w:r>
        <w:rPr>
          <w:rtl w:val="1"/>
        </w:rPr>
        <w:t>الشرح: الدلالة: في طريق العودة - غزوة الحديبية</w:t>
      </w:r>
    </w:p>
    <w:p>
      <w:pPr>
        <w:bidi w:val="1"/>
        <w:jc w:val="start"/>
      </w:pPr>
      <w:r>
        <w:rPr>
          <w:rtl w:val="1"/>
        </w:rPr>
        <w:t>الشرح: الدلالة: وقت الغزوة - غزوة خيبر</w:t>
      </w:r>
    </w:p>
    <w:p>
      <w:pPr>
        <w:bidi w:val="1"/>
        <w:jc w:val="start"/>
      </w:pPr>
      <w:r>
        <w:rPr>
          <w:rtl w:val="1"/>
        </w:rPr>
        <w:t>الشرح: الدلالة: في الطريق إلى خيبر - غزوة خيبر</w:t>
      </w:r>
    </w:p>
    <w:p>
      <w:pPr>
        <w:bidi w:val="1"/>
        <w:jc w:val="start"/>
      </w:pPr>
      <w:r>
        <w:rPr>
          <w:rtl w:val="1"/>
        </w:rPr>
        <w:t>الشرح: الدلالة: من أحداث خيبر - غزوة خيبر</w:t>
      </w:r>
    </w:p>
    <w:p>
      <w:pPr>
        <w:bidi w:val="1"/>
        <w:jc w:val="start"/>
      </w:pPr>
      <w:r>
        <w:rPr>
          <w:rtl w:val="1"/>
        </w:rPr>
        <w:t>الشرح: الدلالة: الراية مع علي بن أبي طالب - غزوة خيبر</w:t>
      </w:r>
    </w:p>
    <w:p>
      <w:pPr>
        <w:bidi w:val="1"/>
        <w:jc w:val="start"/>
      </w:pPr>
      <w:r>
        <w:rPr>
          <w:rtl w:val="1"/>
        </w:rPr>
        <w:t>الشرح: الدلالة: الجهاد العسكري (القتال) - أنواع الجهاد وميادينه</w:t>
      </w:r>
    </w:p>
    <w:p>
      <w:pPr>
        <w:bidi w:val="1"/>
        <w:jc w:val="start"/>
      </w:pPr>
      <w:r>
        <w:rPr>
          <w:rtl w:val="1"/>
        </w:rPr>
        <w:t>الشرح: الدلالة: تجنيد الرجال - التجنيد</w:t>
      </w:r>
    </w:p>
    <w:p>
      <w:pPr>
        <w:bidi w:val="1"/>
        <w:jc w:val="start"/>
      </w:pPr>
      <w:r>
        <w:rPr>
          <w:rtl w:val="1"/>
        </w:rPr>
        <w:t>الشرح: الدلالة: رواتب الجند وقيودهم - التجنيد</w:t>
      </w:r>
    </w:p>
    <w:p>
      <w:pPr>
        <w:bidi w:val="1"/>
        <w:jc w:val="start"/>
      </w:pPr>
      <w:r>
        <w:rPr>
          <w:rtl w:val="1"/>
        </w:rPr>
        <w:t>الشرح: الدلالة: أعداد الجند. - التجنيد</w:t>
      </w:r>
    </w:p>
    <w:p>
      <w:pPr>
        <w:bidi w:val="1"/>
        <w:jc w:val="start"/>
      </w:pPr>
      <w:r>
        <w:rPr>
          <w:rtl w:val="1"/>
        </w:rPr>
        <w:t>الشرح: الدلالة: الأناشيد والطبول - الإشارات والرموز العسكرية</w:t>
      </w:r>
    </w:p>
    <w:p>
      <w:pPr>
        <w:bidi w:val="1"/>
        <w:jc w:val="start"/>
      </w:pPr>
      <w:r>
        <w:rPr>
          <w:rtl w:val="1"/>
        </w:rPr>
        <w:t>الشرح: الدلالة: الثبات - مبادئ الحرب الأساسية وعوامل النصر</w:t>
      </w:r>
    </w:p>
    <w:p>
      <w:pPr>
        <w:bidi w:val="1"/>
        <w:jc w:val="start"/>
      </w:pPr>
      <w:r>
        <w:rPr>
          <w:rtl w:val="1"/>
        </w:rPr>
        <w:t>الشرح: الدلالة: التقدم للتماس - أغراض التقدم</w:t>
      </w:r>
    </w:p>
    <w:p>
      <w:pPr>
        <w:bidi w:val="1"/>
        <w:jc w:val="start"/>
      </w:pPr>
      <w:r>
        <w:rPr>
          <w:rtl w:val="1"/>
        </w:rPr>
        <w:t>الشرح: الدلالة: التقدم للاشتباك - أغراض التقدم</w:t>
      </w:r>
    </w:p>
    <w:p>
      <w:pPr>
        <w:bidi w:val="1"/>
        <w:jc w:val="start"/>
      </w:pPr>
      <w:r>
        <w:rPr>
          <w:rtl w:val="1"/>
        </w:rPr>
        <w:t>الشرح: الدلالة: إظهار الهيبة - أهداف الهجوم</w:t>
      </w:r>
    </w:p>
    <w:p>
      <w:pPr>
        <w:bidi w:val="1"/>
        <w:jc w:val="start"/>
      </w:pPr>
      <w:r>
        <w:rPr>
          <w:rtl w:val="1"/>
        </w:rPr>
        <w:t>الشرح: الدلالة: تدمير العدو - أهداف الهجوم</w:t>
      </w:r>
    </w:p>
    <w:p>
      <w:pPr>
        <w:bidi w:val="1"/>
        <w:jc w:val="start"/>
      </w:pPr>
      <w:r>
        <w:rPr>
          <w:rtl w:val="1"/>
        </w:rPr>
        <w:t>الشرح: الدلالة: حرمان العدو من مواقع هامة ومصادر - أهداف الهجوم</w:t>
      </w:r>
    </w:p>
    <w:p>
      <w:pPr>
        <w:bidi w:val="1"/>
        <w:jc w:val="start"/>
      </w:pPr>
      <w:r>
        <w:rPr>
          <w:rtl w:val="1"/>
        </w:rPr>
        <w:t>الشرح: الدلالة: حكمة القيادة ودرايتها وخبرتها</w:t>
      </w:r>
    </w:p>
    <w:p>
      <w:pPr>
        <w:bidi w:val="1"/>
        <w:jc w:val="start"/>
      </w:pPr>
      <w:r>
        <w:rPr>
          <w:rtl w:val="1"/>
        </w:rPr>
        <w:t>الشرح: الدلالة: الدوريات الحارسة (الثابتة) - أنواع الدوريات</w:t>
      </w:r>
    </w:p>
    <w:p>
      <w:pPr>
        <w:bidi w:val="1"/>
        <w:jc w:val="start"/>
      </w:pPr>
      <w:r>
        <w:rPr>
          <w:rtl w:val="1"/>
        </w:rPr>
        <w:t>الشرح: الدلالة: التنفيل من الغنيمة - الغنائم والأسلاب والخمس</w:t>
      </w:r>
    </w:p>
    <w:p>
      <w:pPr>
        <w:bidi w:val="1"/>
        <w:jc w:val="start"/>
      </w:pPr>
      <w:r>
        <w:rPr>
          <w:rtl w:val="1"/>
        </w:rPr>
        <w:t>الشرح: الدلالة: فضل انغماس الرجل الشجاع أو الفئة القليلة في العدو رغبة في الشهادة - فضل الجهاد وثواب المجاهدين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