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النبيّ صلى الله عليه وسلم-كتاب المناقب-صحيح البخاري — رقم الحديث: 3896 — الرقم الفرعي: 99 — الرقم الأصلي: 3896</w:t>
        <w:br/>
      </w:r>
      <w:r>
        <w:rPr>
          <w:rtl w:val="1"/>
        </w:rPr>
        <w:t xml:space="preserve"> حدثني عبيد بن إسماعيل حدثنا أبو أسامة عن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تُوُفِّيَتْ خديجةُ قبلَ مَخرَجِ النبيِّ ﷺ إلى المدينةِ بثلاثِ سنينَ،  </w:t>
      </w:r>
      <w:r>
        <w:rPr>
          <w:color w:val="FF0000"/>
          <w:rtl w:val="1"/>
        </w:rPr>
        <w:t xml:space="preserve">فلَبِثَ سنتَينِ أو قريبًا من ذلكَ، ونَكَحَ عائشةَ وهي بنتُ ستِّ سنينَ، ثمَّ بَنَى بها وهي بنتُ تسعِ سنين. </w:t>
      </w:r>
    </w:p>
    <w:p>
      <w:pPr>
        <w:bidi w:val="1"/>
        <w:jc w:val="start"/>
      </w:pPr>
      <w:r>
        <w:rPr>
          <w:rtl w:val="1"/>
        </w:rPr>
        <w:t>الشرح: الدلالة: موت خديجة رضي الله عنها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عائشة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