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إذا اشترى شيئاً لغيره بغير إذنه-كتاب البيوع-صحيح البخاري — رقم الحديث: 2215 — الرقم الفرعي: 99 — الرقم الأصلي: 2215</w:t>
        <w:br/>
      </w:r>
      <w:r>
        <w:rPr>
          <w:rtl w:val="1"/>
        </w:rPr>
        <w:t xml:space="preserve"> حدثنا يعقوب بن إبراهيم حدثنا أبو عاصم أخبرنا ابن جريج قال:أخبرني موسى بن عقبة عن نافع عن ابن عمر رضي الله عنهما عن النبيّ صلى الله عليه وسلم</w:t>
        <w:br/>
      </w:r>
      <w:r>
        <w:rPr>
          <w:color w:val="000000"/>
          <w:rtl w:val="1"/>
        </w:rPr>
        <w:t xml:space="preserve">قال:  </w:t>
      </w:r>
      <w:r>
        <w:rPr>
          <w:color w:val="FF0000"/>
          <w:rtl w:val="1"/>
        </w:rPr>
        <w:t xml:space="preserve">«خَرَجَ ثلاثةٌ يَمْشونَ، فأصابَهُم المطرُ، فدَخَلُوا في غارٍ في جبلٍ، فانحَطَّتْ عليهم صَخْرةٌ،  </w:t>
      </w:r>
      <w:r>
        <w:rPr>
          <w:color w:val="FF0000"/>
          <w:rtl w:val="1"/>
        </w:rPr>
        <w:t xml:space="preserve">قال: فقال بعضُهم لبعضٍ: ادْعُوا الله بأفضلِ عَمَلٍ عَمِلْتُمُوه،  </w:t>
      </w:r>
      <w:r>
        <w:rPr>
          <w:color w:val="FF0000"/>
          <w:rtl w:val="1"/>
        </w:rPr>
        <w:t xml:space="preserve">فقال أحدُهُم: اللهمَّ إنّي كانَ لي أبَوانِ شيخانِ كبيرانِ، فكنتُ أخرُجُ فأرعَى، ثمَّ أجِيءُ فأحلُبُ فأجِيءُ بالحِلاب، فآتي به أبَوَيَّ فيَشرَبانِ، ثمَّ أسقي الصِّبْيةَ وأهلي وامرأتي، فاحتَبسْتُ ليلةً، فجئتُ فإذا هما نائمانِ، قال: فكَرِهْتُ أنْ أُوقِظَهما والصِّبْيةُ يَتَضاغَوْنَ عندَ رِجْليَّ، فلم يَزَلْ ذلكَ دَأْبي ودَأْبَهما حتَّى طَلَعَ الفَجْرُ،  </w:t>
      </w:r>
      <w:r>
        <w:rPr>
          <w:color w:val="FF0000"/>
          <w:rtl w:val="1"/>
        </w:rPr>
        <w:t xml:space="preserve">اللهمَّ إنْ كنتَ تَعلَمُ أنّي فعلتُ ذلكَ ابتِغاءَ وجهِكَ، فافرُجْ عنَّا فُرْجةً نَرَى منها السَّماءَ، قال: ففُرِجَ عنهم. </w:t>
      </w:r>
      <w:r>
        <w:rPr>
          <w:color w:val="FF0000"/>
          <w:rtl w:val="1"/>
        </w:rPr>
        <w:t xml:space="preserve">وقال الآخرُ: اللهمَّ إنْ كنتَ تَعلَمُ أنّي كنتُ أُحِبُّ امرأةً من بَناتِ عَمِّي كأشدِّ ما يُحِبُّ الرَّجلُ النِّساءَ، فقالت: لا تَنالُ ذلكَ منها حتَّى تُعْطِيَها مِئةَ دِينارٍ، فسَعَيتُ فيها حتَّى جَمَعْتُها، فلمّا قَعَدْتُ بينَ رِجلَيها، قالت: اتَّقِ الله ولا تَفُضَّ الخاتَمَ إلّا بحَقِّه، فقُمْتُ وتَرَكْتُها،  </w:t>
      </w:r>
      <w:r>
        <w:rPr>
          <w:color w:val="FF0000"/>
          <w:rtl w:val="1"/>
        </w:rPr>
        <w:t xml:space="preserve">فإنْ كنتَ تَعلَمُ أنّي فعلتُ ذلكَ ابتِغاءَ وجهِكَ، فافرُجْ عنَّا فُرْجةً، قال: ففَرَجَ عنهُم الثُّلثَينِ. </w:t>
      </w:r>
      <w:r>
        <w:rPr>
          <w:color w:val="FF0000"/>
          <w:rtl w:val="1"/>
        </w:rPr>
        <w:t xml:space="preserve">وقال الآخرُ: اللهمَّ إنْ كنتَ تَعلَمُ أنّي استأْجَرْتُ أجِيرًا بفَرَقٍ من ذُرةٍ، فأعطَيتُه وأبَى ذاكَ أنْ يَأْخُذَ، فعَمَدْتُ إلى ذلكَ الفَرَقِ فزَرَعْتُه حتَّى اشتَرَيتُ منه بَقَرًا وراعيَها، ثمَّ جاءَ فقال: يا عبدَ الله، أعطِني حَقّي، فقلتُ: انطَلِقْ إلى تلكَ البقرِ وراعيها فإنَّها لكَ، فقال: أتَستَهْزِئُ بي؟! قال: فقلتُ: ما أستَهْزِئُ بكَ، ولكنَّها لكَ،  </w:t>
      </w:r>
      <w:r>
        <w:rPr>
          <w:color w:val="FF0000"/>
          <w:rtl w:val="1"/>
        </w:rPr>
        <w:t xml:space="preserve">اللهمَّ إنْ كنتَ تَعلَمُ أنّي فعلتُ ذلكَ ابتِغاءَ وجهِكَ، فافرُجْ عنَّا: فكُشِفَ عنهُم». </w:t>
      </w:r>
    </w:p>
    <w:p>
      <w:pPr>
        <w:bidi w:val="1"/>
        <w:jc w:val="start"/>
      </w:pPr>
      <w:r>
        <w:rPr>
          <w:rtl w:val="1"/>
        </w:rPr>
        <w:t>الشرح: الدلالة: الأساسيات في الإدارة - الإدارة</w:t>
      </w:r>
    </w:p>
    <w:p>
      <w:pPr>
        <w:bidi w:val="1"/>
        <w:jc w:val="start"/>
      </w:pPr>
      <w:r>
        <w:rPr>
          <w:rtl w:val="1"/>
        </w:rPr>
        <w:t>الشرح: الدلالة: المالية - الإدارة - الإدارة</w:t>
      </w:r>
    </w:p>
    <w:p>
      <w:pPr>
        <w:bidi w:val="1"/>
        <w:jc w:val="start"/>
      </w:pPr>
      <w:r>
        <w:rPr>
          <w:rtl w:val="1"/>
        </w:rPr>
        <w:t>الشرح: الدلالة: مبادئ الإدارة - الأساسيات في الإدارة</w:t>
      </w:r>
    </w:p>
    <w:p>
      <w:pPr>
        <w:bidi w:val="1"/>
        <w:jc w:val="start"/>
      </w:pPr>
      <w:r>
        <w:rPr>
          <w:rtl w:val="1"/>
        </w:rPr>
        <w:t>الشرح: الدلالة: وظائف الإدارة المالية - المالية</w:t>
      </w:r>
    </w:p>
    <w:p>
      <w:pPr>
        <w:bidi w:val="1"/>
        <w:jc w:val="start"/>
      </w:pPr>
      <w:r>
        <w:rPr>
          <w:rtl w:val="1"/>
        </w:rPr>
        <w:t>الشرح: الدلالة: مراتب الطاعات - الطاعات</w:t>
      </w:r>
    </w:p>
    <w:p>
      <w:pPr>
        <w:bidi w:val="1"/>
        <w:jc w:val="start"/>
      </w:pPr>
      <w:r>
        <w:rPr>
          <w:rtl w:val="1"/>
        </w:rPr>
        <w:t>الشرح: الدلالة: قيمة التقوى في بِرِّ الوالدَين، وفي ترك الحرام، وفي حفظ الحقوق - قيمة التقوى</w:t>
      </w:r>
    </w:p>
    <w:p>
      <w:pPr>
        <w:bidi w:val="1"/>
        <w:jc w:val="start"/>
      </w:pPr>
      <w:r>
        <w:rPr>
          <w:rtl w:val="1"/>
        </w:rPr>
        <w:t>الشرح: الدلالة: الأذكار والأدعية للكرب والهم والغم والأرق - الأذكار والأدعية للأحوال العارضة</w:t>
      </w:r>
    </w:p>
    <w:p>
      <w:pPr>
        <w:bidi w:val="1"/>
        <w:jc w:val="start"/>
      </w:pPr>
      <w:r>
        <w:rPr>
          <w:rtl w:val="1"/>
        </w:rPr>
        <w:t>الشرح: الدلالة: فضل بر الوالدين - فضل التكافل الاجتماعي</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الخوف من الله - القيم والأخلاق المحمودة</w:t>
      </w:r>
    </w:p>
    <w:p>
      <w:pPr>
        <w:bidi w:val="1"/>
        <w:jc w:val="start"/>
      </w:pPr>
      <w:r>
        <w:rPr>
          <w:rtl w:val="1"/>
        </w:rPr>
        <w:t>الشرح: الدلالة: الإحسان والبر - القيم والأخلاق المحمودة</w:t>
      </w:r>
    </w:p>
    <w:p>
      <w:pPr>
        <w:bidi w:val="1"/>
        <w:jc w:val="start"/>
      </w:pPr>
      <w:r>
        <w:rPr>
          <w:rtl w:val="1"/>
        </w:rPr>
        <w:t>الشرح: الدلالة: العمل الصالح - القيم والأخلاق المحمودة</w:t>
      </w:r>
    </w:p>
    <w:p>
      <w:pPr>
        <w:bidi w:val="1"/>
        <w:jc w:val="start"/>
      </w:pPr>
      <w:r>
        <w:rPr>
          <w:rtl w:val="1"/>
        </w:rPr>
        <w:t>الشرح: الدلالة: الإيثار - القيم والأخلاق المحمودة</w:t>
      </w:r>
    </w:p>
    <w:p>
      <w:pPr>
        <w:bidi w:val="1"/>
        <w:jc w:val="start"/>
      </w:pPr>
      <w:r>
        <w:rPr>
          <w:rtl w:val="1"/>
        </w:rPr>
        <w:t>الشرح: الدلالة: بر الوالدين - القيم والأخلاق المحمودة</w:t>
      </w:r>
    </w:p>
    <w:p>
      <w:pPr>
        <w:bidi w:val="1"/>
        <w:jc w:val="start"/>
      </w:pPr>
      <w:r>
        <w:rPr>
          <w:rtl w:val="1"/>
        </w:rPr>
        <w:t>الشرح: الدلالة: الزنا و مقدماته - القيم والأخلاق المذمومة</w:t>
      </w:r>
    </w:p>
    <w:p>
      <w:pPr>
        <w:bidi w:val="1"/>
        <w:jc w:val="start"/>
      </w:pPr>
      <w:r>
        <w:rPr>
          <w:rtl w:val="1"/>
        </w:rPr>
        <w:t>الشرح: الدلالة: تحريم الزنا وعقوبته في الآخرة - حد الزنا</w:t>
      </w:r>
    </w:p>
    <w:p>
      <w:pPr>
        <w:bidi w:val="1"/>
        <w:jc w:val="start"/>
      </w:pPr>
      <w:r>
        <w:rPr>
          <w:rtl w:val="1"/>
        </w:rPr>
        <w:t>الشرح: الدلالة: الأجر العادل - مبادئ الإدارة</w:t>
      </w:r>
    </w:p>
    <w:p>
      <w:pPr>
        <w:bidi w:val="1"/>
        <w:jc w:val="start"/>
      </w:pPr>
      <w:r>
        <w:rPr>
          <w:rtl w:val="1"/>
        </w:rPr>
        <w:t>الشرح: الدلالة: استثمار الأموال والمصادر وتحقيق الأرباح</w:t>
      </w:r>
    </w:p>
    <w:p>
      <w:pPr>
        <w:bidi w:val="1"/>
        <w:jc w:val="start"/>
      </w:pPr>
      <w:r>
        <w:rPr>
          <w:rtl w:val="1"/>
        </w:rPr>
        <w:t>الشرح: الدلالة: استثمار الأموال</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الدعاء بصالح العمل. - فضل أدعية مخصوصة</w:t>
      </w:r>
    </w:p>
    <w:p>
      <w:pPr>
        <w:bidi w:val="1"/>
        <w:jc w:val="start"/>
      </w:pPr>
      <w:r>
        <w:rPr>
          <w:rtl w:val="1"/>
        </w:rPr>
        <w:t>الشرح: الدلالة: تكوين الفرد الصالح المصلح (ذاتياً) - الأهداف العامة للتربية و التعليم</w:t>
      </w:r>
    </w:p>
    <w:p>
      <w:pPr>
        <w:bidi w:val="1"/>
        <w:jc w:val="start"/>
      </w:pPr>
      <w:r>
        <w:rPr>
          <w:rtl w:val="1"/>
        </w:rPr>
        <w:t>الشرح: الدلالة: تكوين المواطن الصالح المصلح (بيئياً) - الأهداف العامة للتربية و التعليم</w:t>
      </w:r>
    </w:p>
    <w:p>
      <w:pPr>
        <w:bidi w:val="1"/>
        <w:jc w:val="start"/>
      </w:pPr>
      <w:r>
        <w:rPr>
          <w:rtl w:val="1"/>
        </w:rPr>
        <w:t>الشرح: الدلالة: تكوين الإنسان الصالح المصلح (انسانياً) - الأهداف العامة للتربية و التعليم</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الأمانة والصدق - الأخلاق والقيم التجارية</w:t>
      </w:r>
    </w:p>
    <w:p>
      <w:pPr>
        <w:bidi w:val="1"/>
        <w:jc w:val="start"/>
      </w:pPr>
      <w:r>
        <w:rPr>
          <w:rtl w:val="1"/>
        </w:rPr>
        <w:t>الشرح: الدلالة: اللبن (الحليب) - المشروبات</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التنمية الزراعية - التنمية الإنتاجية</w:t>
      </w:r>
    </w:p>
    <w:p>
      <w:pPr>
        <w:bidi w:val="1"/>
        <w:jc w:val="start"/>
      </w:pPr>
      <w:r>
        <w:rPr>
          <w:rtl w:val="1"/>
        </w:rPr>
        <w:t xml:space="preserve">الشرح: الدلالة: من أركان الإجارة الأجرة - الإجارة </w:t>
      </w:r>
    </w:p>
    <w:p>
      <w:pPr>
        <w:bidi w:val="1"/>
        <w:jc w:val="start"/>
      </w:pPr>
      <w:r>
        <w:rPr>
          <w:rtl w:val="1"/>
        </w:rPr>
        <w:t>الشرح: الدلالة: الأجير والعامل وفضل العمل - من أركان الإجارة العاقدان</w:t>
      </w:r>
    </w:p>
    <w:p>
      <w:pPr>
        <w:bidi w:val="1"/>
        <w:jc w:val="start"/>
      </w:pPr>
      <w:r>
        <w:rPr>
          <w:rtl w:val="1"/>
        </w:rPr>
        <w:t>الشرح: الدلالة: الوكالة - النيابة في التعاقد</w:t>
      </w:r>
    </w:p>
    <w:p>
      <w:pPr>
        <w:bidi w:val="1"/>
        <w:jc w:val="start"/>
      </w:pPr>
      <w:r>
        <w:rPr>
          <w:rtl w:val="1"/>
        </w:rPr>
        <w:t>الشرح: الدلالة: التهي عن الفواحش والكبائر</w:t>
      </w:r>
    </w:p>
    <w:p>
      <w:pPr>
        <w:bidi w:val="1"/>
        <w:jc w:val="start"/>
      </w:pPr>
      <w:r>
        <w:rPr>
          <w:rtl w:val="1"/>
        </w:rPr>
        <w:t>الشرح: الدلالة: قيمة الإخلاص - القيم الإيمانية</w:t>
      </w:r>
    </w:p>
    <w:p>
      <w:pPr>
        <w:bidi w:val="1"/>
        <w:jc w:val="start"/>
      </w:pPr>
      <w:r>
        <w:rPr>
          <w:rtl w:val="1"/>
        </w:rPr>
        <w:t>الشرح: الدلالة: قيمة برِّ الوالدَين باعتبارها من أفضل الطاعات - قيم بِرُّ الوالدَين</w:t>
      </w:r>
    </w:p>
    <w:p>
      <w:pPr>
        <w:bidi w:val="1"/>
        <w:jc w:val="start"/>
      </w:pPr>
      <w:r>
        <w:rPr>
          <w:rtl w:val="1"/>
        </w:rPr>
        <w:t>الشرح: الدلالة: قيمة الأمانة في الوفاء بعقود الإجارة - الأمانة في الأموال</w:t>
      </w:r>
    </w:p>
    <w:p>
      <w:pPr>
        <w:bidi w:val="1"/>
        <w:jc w:val="start"/>
      </w:pPr>
      <w:r>
        <w:rPr>
          <w:rtl w:val="1"/>
        </w:rPr>
        <w:t>الشرح: الدلالة: قيمة الوفاء للأجير - قيم الوفاء</w:t>
      </w:r>
    </w:p>
    <w:p>
      <w:pPr>
        <w:bidi w:val="1"/>
        <w:jc w:val="start"/>
      </w:pPr>
      <w:r>
        <w:rPr>
          <w:rtl w:val="1"/>
        </w:rPr>
        <w:t>الشرح: الدلالة: قيمة الإحسان في بر الوالدين - قيم الإحسان</w:t>
      </w:r>
    </w:p>
    <w:p>
      <w:pPr>
        <w:bidi w:val="1"/>
        <w:jc w:val="start"/>
      </w:pPr>
      <w:r>
        <w:rPr>
          <w:rtl w:val="1"/>
        </w:rPr>
        <w:t>الشرح: الدلالة: قيمة رحمة الوالدين بالأبناء، والأبناءِ بالوالدين - قيم الرحمة</w:t>
      </w:r>
    </w:p>
    <w:p>
      <w:pPr>
        <w:bidi w:val="1"/>
        <w:jc w:val="start"/>
      </w:pPr>
      <w:r>
        <w:rPr>
          <w:rtl w:val="1"/>
        </w:rPr>
        <w:t>الشرح: الدلالة: قيمة التعفف عن الزنى - ثانيًا: قيمة العفة</w:t>
      </w:r>
    </w:p>
    <w:p>
      <w:pPr>
        <w:bidi w:val="1"/>
        <w:jc w:val="start"/>
      </w:pPr>
      <w:r>
        <w:rPr>
          <w:rtl w:val="1"/>
        </w:rPr>
        <w:t>الشرح: الدلالة: قيمة التحرِّي والورع واجتناب الشبهات - قيم الحرص على الطيبات والرزق الحلال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