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الفطرة-كتاب الطهارة وسننها-سنن ابن ماجة — رقم الحديث: 294 — الرقم الفرعي: 99 — الرقم الأصلي: 294</w:t>
        <w:br/>
      </w:r>
      <w:r>
        <w:rPr>
          <w:rtl w:val="1"/>
        </w:rPr>
        <w:t xml:space="preserve"> حدثنا سهل بن أبي سهل و محمد بن يحيى قالا:ثنا أبو الوليد ثنا حمّاد عن عليّ بن زيد عن سلمة بن محمد بن عمّار بن ياسر عن عمّار بن ياسر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«مِن الفِطرةِ:  </w:t>
      </w:r>
      <w:r>
        <w:rPr>
          <w:color w:val="FF0000"/>
          <w:rtl w:val="1"/>
        </w:rPr>
        <w:t xml:space="preserve">المَضمَضةُ، والاستِنشَاقُ،  </w:t>
      </w:r>
      <w:r>
        <w:rPr>
          <w:color w:val="FF0000"/>
          <w:rtl w:val="1"/>
        </w:rPr>
        <w:t xml:space="preserve">والسِّواك،  </w:t>
      </w:r>
      <w:r>
        <w:rPr>
          <w:color w:val="FF0000"/>
          <w:rtl w:val="1"/>
        </w:rPr>
        <w:t xml:space="preserve">وقَصُّ الشارِب،  </w:t>
      </w:r>
      <w:r>
        <w:rPr>
          <w:color w:val="FF0000"/>
          <w:rtl w:val="1"/>
        </w:rPr>
        <w:t xml:space="preserve">وتَقلِيمُ الأَظفارِ،  </w:t>
      </w:r>
      <w:r>
        <w:rPr>
          <w:color w:val="FF0000"/>
          <w:rtl w:val="1"/>
        </w:rPr>
        <w:t xml:space="preserve">ونَتفُ الإبط،  </w:t>
      </w:r>
      <w:r>
        <w:rPr>
          <w:color w:val="FF0000"/>
          <w:rtl w:val="1"/>
        </w:rPr>
        <w:t xml:space="preserve">والاستِحدادُ،  </w:t>
      </w:r>
      <w:r>
        <w:rPr>
          <w:color w:val="FF0000"/>
          <w:rtl w:val="1"/>
        </w:rPr>
        <w:t xml:space="preserve">وغَسلُ البَراجِم،  </w:t>
      </w:r>
      <w:r>
        <w:rPr>
          <w:color w:val="FF0000"/>
          <w:rtl w:val="1"/>
        </w:rPr>
        <w:t xml:space="preserve">والانتِضاحُ،  </w:t>
      </w:r>
      <w:r>
        <w:rPr>
          <w:color w:val="FF0000"/>
          <w:rtl w:val="1"/>
        </w:rPr>
        <w:t xml:space="preserve">والاختِتان». </w:t>
      </w:r>
      <w:r>
        <w:rPr>
          <w:color w:val="000000"/>
          <w:rtl w:val="1"/>
        </w:rPr>
        <w:t xml:space="preserve">* [قال أبو الحسن]: حدَّثنا جعفر بن أحمد بن عمر، حدَّثنا عفان بن مسلم، حدثنا حمّاد بن سلمة، عن علي بن زيد، مِثلَه.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الختان - سنن الفطرة</w:t>
      </w:r>
    </w:p>
    <w:p>
      <w:pPr>
        <w:bidi w:val="1"/>
        <w:jc w:val="start"/>
      </w:pPr>
      <w:r>
        <w:rPr>
          <w:rtl w:val="1"/>
        </w:rPr>
        <w:t>الشرح: الدلالة: غسل البراجم - سنن الفطرة</w:t>
      </w:r>
    </w:p>
    <w:p>
      <w:pPr>
        <w:bidi w:val="1"/>
        <w:jc w:val="start"/>
      </w:pPr>
      <w:r>
        <w:rPr>
          <w:rtl w:val="1"/>
        </w:rPr>
        <w:t>الشرح: الدلالة: المضمضة والاستنشاق - سنن الفطرة</w:t>
      </w:r>
    </w:p>
    <w:p>
      <w:pPr>
        <w:bidi w:val="1"/>
        <w:jc w:val="start"/>
      </w:pPr>
      <w:r>
        <w:rPr>
          <w:rtl w:val="1"/>
        </w:rPr>
        <w:t>الشرح: الدلالة: السواك (انظر الوضوء) - سنن الفطرة</w:t>
      </w:r>
    </w:p>
    <w:p>
      <w:pPr>
        <w:bidi w:val="1"/>
        <w:jc w:val="start"/>
      </w:pPr>
      <w:r>
        <w:rPr>
          <w:rtl w:val="1"/>
        </w:rPr>
        <w:t>الشرح: الدلالة: إعفاء اللحية وإحفاء الشارب - سنن الفطرة</w:t>
      </w:r>
    </w:p>
    <w:p>
      <w:pPr>
        <w:bidi w:val="1"/>
        <w:jc w:val="start"/>
      </w:pPr>
      <w:r>
        <w:rPr>
          <w:rtl w:val="1"/>
        </w:rPr>
        <w:t>الشرح: الدلالة: تقليم الأظافر - سنن الفطرة</w:t>
      </w:r>
    </w:p>
    <w:p>
      <w:pPr>
        <w:bidi w:val="1"/>
        <w:jc w:val="start"/>
      </w:pPr>
      <w:r>
        <w:rPr>
          <w:rtl w:val="1"/>
        </w:rPr>
        <w:t>الشرح: الدلالة: نتف الإبط - سنن الفطرة</w:t>
      </w:r>
    </w:p>
    <w:p>
      <w:pPr>
        <w:bidi w:val="1"/>
        <w:jc w:val="start"/>
      </w:pPr>
      <w:r>
        <w:rPr>
          <w:rtl w:val="1"/>
        </w:rPr>
        <w:t>الشرح: الدلالة: الاستحداد - سنن الفطرة</w:t>
      </w:r>
    </w:p>
    <w:p>
      <w:pPr>
        <w:bidi w:val="1"/>
        <w:jc w:val="start"/>
      </w:pPr>
      <w:r>
        <w:rPr>
          <w:rtl w:val="1"/>
        </w:rPr>
        <w:t>الشرح: الدلالة: الانتضاح - سنن الفطرة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