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إذاقال أحدكم:آمين-كتاب بدء الخلق-صحيح البخاري — رقم الحديث: 3232 — الرقم الفرعي: 99 — الرقم الأصلي: 3232</w:t>
        <w:br/>
      </w:r>
      <w:r>
        <w:rPr>
          <w:rtl w:val="1"/>
        </w:rPr>
        <w:t xml:space="preserve"> حدثنا قتيبة حدثنا أبو عوانة حدثنا أبو إسحاق الشيبانيّ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سألتُ زِرَّ بنَ حُبَيشٍ عن قولِ الله تعالى: ﴿فَكَانَ قَابَ قَوْسَيْنِ أَوْ أَدْنَى * فَأَوْحَى إِلَى عَبْدِهِ مَا أَوْحَى﴾ [النجم:9 - 10]  </w:t>
      </w:r>
      <w:r>
        <w:rPr>
          <w:color w:val="FF0000"/>
          <w:rtl w:val="1"/>
        </w:rPr>
        <w:t xml:space="preserve">قال: حدَّثنا ابنُ مسعودٍ أنَّه رأى جِبْريلَ له ستُّ مئةِ جَناح. 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شكل الملائكة وحركتهم ورؤية الناس لهم - حقيقة الملائكة وصفاتهم</w:t>
      </w:r>
    </w:p>
    <w:p>
      <w:pPr>
        <w:bidi w:val="1"/>
        <w:jc w:val="start"/>
      </w:pPr>
      <w:r>
        <w:rPr>
          <w:rtl w:val="1"/>
        </w:rPr>
        <w:t>الشرح: الدلالة: أماكن وجود الملائكة وسكناهم - أماكن وجود الملائكة ودرجاتهم</w:t>
      </w:r>
    </w:p>
    <w:p>
      <w:pPr>
        <w:bidi w:val="1"/>
        <w:jc w:val="start"/>
      </w:pPr>
      <w:r>
        <w:rPr>
          <w:rtl w:val="1"/>
        </w:rPr>
        <w:t>الشرح: الدلالة: درجات الملائكة ومراتبهم - أماكن وجود الملائكة ودرجاتهم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بالنبوة والرسالة ووظيفة جبريل - وظائف الملائكة</w:t>
      </w:r>
    </w:p>
    <w:p>
      <w:pPr>
        <w:bidi w:val="1"/>
        <w:jc w:val="start"/>
      </w:pPr>
      <w:r>
        <w:rPr>
          <w:rtl w:val="1"/>
        </w:rPr>
        <w:t>الشرح: الدلالة: المفسرون من الصحابة - التفسير والمفسرون من الصحابة</w:t>
      </w:r>
    </w:p>
    <w:p>
      <w:pPr>
        <w:bidi w:val="1"/>
        <w:jc w:val="start"/>
      </w:pPr>
      <w:r>
        <w:rPr>
          <w:rtl w:val="1"/>
        </w:rPr>
        <w:t>الشرح: الدلالة: العلوم الغائية (كالعلوم الشرعية ...)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جبريل على صورته الحقيقية - الوحي عن طريق جبريل</w:t>
      </w:r>
    </w:p>
    <w:p>
      <w:pPr>
        <w:bidi w:val="1"/>
        <w:jc w:val="start"/>
      </w:pPr>
      <w:r>
        <w:rPr>
          <w:rtl w:val="1"/>
        </w:rPr>
        <w:t>الشرح: الدلالة: الوحي - طرق المعرفة</w:t>
      </w:r>
    </w:p>
    <w:p>
      <w:pPr>
        <w:bidi w:val="1"/>
        <w:jc w:val="start"/>
      </w:pPr>
      <w:r>
        <w:rPr>
          <w:rtl w:val="1"/>
        </w:rPr>
        <w:t xml:space="preserve">الشرح: الدلالة: الإسراء والمعراج وحادثة شق الصدر قبلها - دلائل نبوته عليه السلام ومعجزاته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