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استعان بالضعفاء والصالحين-كتاب الجهاد والسير-صحيح البخاري — رقم الحديث: 2897 — الرقم الفرعي: 99 — الرقم الأصلي: 2897</w:t>
        <w:br/>
      </w:r>
      <w:r>
        <w:rPr>
          <w:rtl w:val="1"/>
        </w:rPr>
        <w:t xml:space="preserve"> حدثنا عبد الله بن محمد حدثنا سفيان عن عمرو سمع جابراً عن أبي سعيد الخدريّ رضي الله عنهم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«يأتي زمانٌ يَغزُو فِئامٌ منَ النّاسِ، فيُقالُ: فيكم مَن صَحِبَ النبيَّ ﷺ؟ فيُقالُ: نعم، فيُفتَحُ عليه ثمَّ يأتي زمانٌ فيُقالُ: فيكم مَن صَحِبَ أصحابَ النبيِّ ﷺ؟ فيُقالُ: نعم، فيُفتَحُ، ثمَّ يأتي زمانٌ فيُقالُ: فيكم مَن صَحِبَ صاحبَ أصحاب النبيِّ ﷺ؟ فيُقالُ: نعم، فيُفتَحُ». </w:t>
      </w:r>
    </w:p>
    <w:p>
      <w:pPr>
        <w:bidi w:val="1"/>
        <w:jc w:val="start"/>
      </w:pPr>
      <w:r>
        <w:rPr>
          <w:rtl w:val="1"/>
        </w:rPr>
        <w:t>الشرح: الدلالة: التوبة والعمل الصالح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ما ورد في القرون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أتباع التابعين - طبقات الرواة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