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 الديات-سنن الترمذي — رقم الحديث: 1404 — الرقم الفرعي: 99 — الرقم الأصلي: 1404</w:t>
        <w:br/>
      </w:r>
      <w:r>
        <w:rPr>
          <w:rtl w:val="1"/>
        </w:rPr>
        <w:t xml:space="preserve"> حدثنا أبو كُريب حدثنا يحيى بن آدم عن أبي بكر بن عيّاش عن أبي سعد عن عِكرمة عن ابن عباس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النبيَّ ﷺ ودَى العَامِريَّيْنِ بِدِيَةِ المُسْلِمينَ، وكانَ لَهُمَا عَهْدٌ من رَسولِ اللهِ ﷺ. </w:t>
      </w:r>
      <w:r>
        <w:rPr>
          <w:color w:val="000000"/>
          <w:rtl w:val="1"/>
        </w:rPr>
        <w:t xml:space="preserve">هذا حديثٌ غريبٌ لا نَعْرِفهُ إلَّا من هذا الوَجْهِ. </w:t>
      </w:r>
      <w:r>
        <w:rPr>
          <w:color w:val="000000"/>
          <w:rtl w:val="1"/>
        </w:rPr>
        <w:t xml:space="preserve">وأبو سَعْدٍ البَقَّالُ اسْمهُ: سَعيدُ بن المَرْزُبانِ.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معاملة غير المسلمين (انظر أهل الذمة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فضل الإحسان في معاملة أهل الذمة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دية الذمي - دية القتل العمد وشبه العمد</w:t>
      </w:r>
    </w:p>
    <w:p>
      <w:pPr>
        <w:bidi w:val="1"/>
        <w:jc w:val="start"/>
      </w:pPr>
      <w:r>
        <w:rPr>
          <w:rtl w:val="1"/>
        </w:rPr>
        <w:t>الشرح: الدلالة: دية الذمي - دية قتل الخطأ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