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الأربع الركعات قبل الظهر-كتاب إقامة الصلاة-سنن ابن ماجة — رقم الحديث: 1156 — الرقم الفرعي: 99 — الرقم الأصلي: 1156</w:t>
        <w:br/>
      </w:r>
      <w:r>
        <w:rPr>
          <w:rtl w:val="1"/>
        </w:rPr>
        <w:t xml:space="preserve"> حدثنا أبو بكر بن أبي شيبة ثنا جرير عن قابوس عن أبيه</w:t>
        <w:br/>
      </w:r>
      <w:r>
        <w:rPr>
          <w:color w:val="000000"/>
          <w:rtl w:val="1"/>
        </w:rPr>
        <w:t xml:space="preserve">قال: أَرسَلَ أَبي إلى عائشة: أيُّ صلاةِ ِرسولِ الله ﷺ كان أَحبَّ إليه أَن يُواظِبَ عليها؟  </w:t>
      </w:r>
      <w:r>
        <w:rPr>
          <w:color w:val="FF0000"/>
          <w:rtl w:val="1"/>
        </w:rPr>
        <w:t xml:space="preserve">قالت: كان يُصلِّي أَربعًا قبلَ الظُّهرِ،  </w:t>
      </w:r>
      <w:r>
        <w:rPr>
          <w:color w:val="000000"/>
          <w:rtl w:val="1"/>
        </w:rPr>
        <w:t xml:space="preserve">يُطيلُ فيهِنَّ القيامَ، ويُحسِنُ فيهنَّ الرُّكوعَ والسُّجود.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في إسناده مقال - الضعيف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الراتبة قبل الظهر وبعدها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