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حُسن إسلام المرء-كتاب الإيمان-صحيح البخاري — رقم الحديث: 41 — الرقم الفرعي: 99 — الرقم الأصلي: 41</w:t>
        <w:br/>
      </w:r>
      <w:r>
        <w:rPr>
          <w:rtl w:val="1"/>
        </w:rPr>
        <w:t xml:space="preserve"> قال: قال مالك أخبرني زيد بن أسلم أنّ عطاء بن يسار أخبره أن أبا سعيد الخُدريّ أخبره أنه سمع رسول الله صلى الله عليه وسلم</w:t>
        <w:br/>
      </w:r>
      <w:r>
        <w:rPr>
          <w:color w:val="FF0000"/>
          <w:rtl w:val="1"/>
        </w:rPr>
        <w:t xml:space="preserve">يقولُ: «إذا أسلَمَ العبدُ فحَسُنَ إسلامُه، يُكفِّرُ اللهُ عنه كلَّ سَيِّئةٍ كان زَلَفَها،  </w:t>
      </w:r>
      <w:r>
        <w:rPr>
          <w:color w:val="FF0000"/>
          <w:rtl w:val="1"/>
        </w:rPr>
        <w:t xml:space="preserve">وكان بعدَ ذلكَ القِصاصُ، الحَسَنةُ بعَشْرِ أمثالِها إلى سَبْعِ مئةِ ضِعْفٍ،  </w:t>
      </w:r>
      <w:r>
        <w:rPr>
          <w:color w:val="FF0000"/>
          <w:rtl w:val="1"/>
        </w:rPr>
        <w:t xml:space="preserve">والسَّيِّئةُ بمِثلِها إلَّا أنْ يَتَجاوَزَ اللهُ عنها».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