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القطائع .-كتاب الشرب-صحيح البخاري — رقم الحديث: 2376 — الرقم الفرعي: 99 — الرقم الأصلي: 2376</w:t>
        <w:br/>
      </w:r>
      <w:r>
        <w:rPr>
          <w:rtl w:val="1"/>
        </w:rPr>
        <w:t xml:space="preserve"> حدثنا سليمان بن حرب حدثنا حمّاد عن يحيى بن سعيد قال:سمعت أنساً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أرادَ النبيُّ ﷺ أنْ يُقْطِعَ مِن البحرَينِ،  </w:t>
      </w:r>
      <w:r>
        <w:rPr>
          <w:color w:val="FF0000"/>
          <w:rtl w:val="1"/>
        </w:rPr>
        <w:t xml:space="preserve">فقالت الأنصارُ: حتَّى تُقْطِعَ لإخْوانِنا مِن المهاجِرِينَ مِثلَ الَّذي تُقْطِعُ لنا،  </w:t>
      </w:r>
      <w:r>
        <w:rPr>
          <w:color w:val="FF0000"/>
          <w:rtl w:val="1"/>
        </w:rPr>
        <w:t xml:space="preserve">قال: «سَتَرَوْنَ بَعْدي أَثَرةً، فاصْبِرُوا حتَّى تَلْقَوْني». </w:t>
      </w:r>
    </w:p>
    <w:p>
      <w:pPr>
        <w:bidi w:val="1"/>
        <w:jc w:val="start"/>
      </w:pPr>
      <w:r>
        <w:rPr>
          <w:rtl w:val="1"/>
        </w:rPr>
        <w:t>الشرح: الدلالة: المعارضة والنقد الذاتي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الحب لأخيه ما يحبُّ لنفسه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