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صلاة النبيّ صلى الله عليه وسلم،وكم-كتاب الصلاة-صحيح البخاري — رقم الحديث: 1140 — الرقم الفرعي: 99 — الرقم الأصلي: 1140</w:t>
        <w:br/>
      </w:r>
      <w:r>
        <w:rPr>
          <w:rtl w:val="1"/>
        </w:rPr>
        <w:t xml:space="preserve"> حدثنا عبيدالله بن موسى قال: أخبرنا حنظلة عن القاسم بن محمد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يُصلِّي منَ اللَّيلِ ثلاثَ عَشْرةَ رَكْعةً، منها الوِتْرُ ورَكْعتا الفجرِ.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