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كتاب الأقضية-سنن أبي داود — رقم الحديث: 3571 — الرقم الفرعي: 99 — الرقم الأصلي: 3571</w:t>
        <w:br/>
      </w:r>
      <w:r>
        <w:rPr>
          <w:rtl w:val="1"/>
        </w:rPr>
        <w:t xml:space="preserve"> حدثنا نصر بن عليّ أخبرنا فضيل بن سليمان ثنا عمرو بن أبي عمرو عن سعيد المقبريّ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«مَن وَلِيَ القَضاءَ فقد ذُبِحَ بغير سِكِّين».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مكانة القضاء وأهميته - منصب القضاء</w:t>
      </w:r>
    </w:p>
    <w:p>
      <w:pPr>
        <w:bidi w:val="1"/>
        <w:jc w:val="start"/>
      </w:pPr>
      <w:r>
        <w:rPr>
          <w:rtl w:val="1"/>
        </w:rPr>
        <w:t>الشرح: الدلالة: طلب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تولية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مسؤولية السلطة القضائية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