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إنشاء الشعر-كتاب الأدب-سنن الترمذي — رقم الحديث: 2850 — الرقم الفرعي: 99 — الرقم الأصلي: 2854</w:t>
        <w:br/>
      </w:r>
      <w:r>
        <w:rPr>
          <w:rtl w:val="1"/>
        </w:rPr>
        <w:t xml:space="preserve"> حدثنا عليّ بن حُجر أخبرنا شَريك عن سِماك عن جابر بن سُمرة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جالَسْتُ النّبيَّ ﷺ أكثر من مِئةِ مرَّة،  </w:t>
      </w:r>
      <w:r>
        <w:rPr>
          <w:color w:val="FF0000"/>
          <w:rtl w:val="1"/>
        </w:rPr>
        <w:t xml:space="preserve">فكان أصحابُه يتَناشَدونَ الشِّعْر، ويتَذاكَرونَ أشياءَ مِن أمرِ الجاهِليّةِ وهو ساكِت،  </w:t>
      </w:r>
      <w:r>
        <w:rPr>
          <w:color w:val="FF0000"/>
          <w:rtl w:val="1"/>
        </w:rPr>
        <w:t xml:space="preserve">فرُبّما يتَبَسَّمُ معهم.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وقد رواه زهيرٌ عن سِماكٍ أيضًا.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قيمة إنشاد الشعر والتغنِّي به - قيمة الشِّعر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