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في المعتكف يلزم مكاناً من المسجد-كتاب الصيام-سنن ابن ماجة — رقم الحديث: 1774 — الرقم الفرعي: 99 — الرقم الأصلي: 1774</w:t>
        <w:br/>
      </w:r>
      <w:r>
        <w:rPr>
          <w:rtl w:val="1"/>
        </w:rPr>
        <w:t xml:space="preserve"> حدثنا محمد بن يحيى ثنا نُعيم بن حمّاد ثنا ابن المُبارك عن عيسى بن عمر بن موسى عن نافع عن ابن عمر عن النبيّ صلى الله عليه وسلم</w:t>
        <w:br/>
      </w:r>
      <w:r>
        <w:rPr>
          <w:color w:val="FF0000"/>
          <w:rtl w:val="1"/>
        </w:rPr>
        <w:t xml:space="preserve">أَنَّه كانَ إِذا اعتَكَفَ طُرِحَ لهُ فِرَاشُه، أَو يُوضَعُ له سَرِيرُه ورَاءَ أُسطُوَانَةِ التَّوبَةِ. </w:t>
      </w:r>
    </w:p>
    <w:p>
      <w:pPr>
        <w:bidi w:val="1"/>
        <w:jc w:val="start"/>
      </w:pPr>
      <w:r>
        <w:rPr>
          <w:rtl w:val="1"/>
        </w:rPr>
        <w:t>درجة الحديث: حسن / حسن</w:t>
      </w:r>
    </w:p>
    <w:p>
      <w:pPr>
        <w:bidi w:val="1"/>
        <w:jc w:val="start"/>
      </w:pPr>
      <w:r>
        <w:rPr>
          <w:rtl w:val="1"/>
        </w:rPr>
        <w:t>الشرح: الدلالة: مشروعية الاعتكاف وفضله - الاعتكاف</w:t>
      </w:r>
    </w:p>
    <w:p>
      <w:pPr>
        <w:bidi w:val="1"/>
        <w:jc w:val="start"/>
      </w:pPr>
      <w:r>
        <w:rPr>
          <w:rtl w:val="1"/>
        </w:rPr>
        <w:t>الشرح: الدلالة: مكان الاعتكاف - الاعتكاف</w:t>
      </w:r>
    </w:p>
    <w:p>
      <w:pPr>
        <w:bidi w:val="1"/>
        <w:jc w:val="start"/>
      </w:pPr>
      <w:r>
        <w:rPr>
          <w:rtl w:val="1"/>
        </w:rPr>
        <w:t>الشرح: الدلالة: الصحيح</w:t>
      </w:r>
    </w:p>
    <w:p>
      <w:pPr>
        <w:bidi w:val="1"/>
        <w:jc w:val="start"/>
      </w:pPr>
      <w:r>
        <w:rPr>
          <w:rtl w:val="1"/>
        </w:rPr>
        <w:t>الشرح: الدلالة: اتخاذ الفراش والخيمة - مباحات الاعتكاف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