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أذن إنسانٌ لآخر شيئاً جاز-كتاب المظالم-صحيح البخاري — رقم الحديث: 2454 — الرقم الفرعي: 99 — الرقم الأصلي: 2454</w:t>
        <w:br/>
      </w:r>
      <w:r>
        <w:rPr>
          <w:rtl w:val="1"/>
        </w:rPr>
        <w:t xml:space="preserve"> حدثنا مسلم بن إبراهيم حدثنا عبد الله بن المبارك حدثنا موسى بن عقبة عن سالم عن أبيه رضي الله عنه قال:قال النبي صلى الله عليه وسلم</w:t>
        <w:br/>
      </w:r>
      <w:r>
        <w:rPr>
          <w:color w:val="FF0000"/>
          <w:rtl w:val="1"/>
        </w:rPr>
        <w:t xml:space="preserve">«مَن أخَذَ مِن الأرضِ شيئًا بغيرِ حَقِّه خُسِفَ به يومَ القِيامَةِ إلى سَبْعِ أرَضِينَ».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أولاً: الترهيب من اغتصاب مال الغير بغير حق - تحريم مال الغير</w:t>
      </w:r>
    </w:p>
    <w:p>
      <w:pPr>
        <w:bidi w:val="1"/>
        <w:jc w:val="start"/>
      </w:pPr>
      <w:r>
        <w:rPr>
          <w:rtl w:val="1"/>
        </w:rPr>
        <w:t>الشرح: الدلالة: حال مغتصبي الأرض يوم القيامة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