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13742 — الرقم الفرعي: 99 — الرقم الأصلي: 13742 — ج: 3 — ص: 260</w:t>
        <w:br/>
      </w:r>
      <w:r>
        <w:rPr>
          <w:rtl w:val="1"/>
        </w:rPr>
        <w:t xml:space="preserve"> حدثنا عبد الله حدثني أبي ثنا حسين ملاحظة في تفسير شيبان عن قتادة ثنا أنس بن مالك</w:t>
        <w:br/>
      </w:r>
      <w:r>
        <w:rPr>
          <w:color w:val="000000"/>
          <w:rtl w:val="1"/>
        </w:rPr>
        <w:t xml:space="preserve">أن نبيّ الله ﷺ كان في بعضِ أَسفارِه، ورَديفُه معاذُ بن جبل، ليس بينهما غيرُ آخِرةِ الرَّحْل،  </w:t>
      </w:r>
      <w:r>
        <w:rPr>
          <w:color w:val="000000"/>
          <w:rtl w:val="1"/>
        </w:rPr>
        <w:t xml:space="preserve">إذ قال نبيُّ الله ﷺ: «يا معاذَ بنَ جبل» قال: لبَّيك يا رسولَ الله وسَعدَيك. ثمّ سارَ ساعةً، ثم قال: «يا معاذَ بن جَبل» قال: لبَّيك يا رسولَ اللهِ وسَعدَيك، ثمّ سارَ ساعةً، فقال: «يا معاذَ بن جَبل» قال: لبَّيك يا رسولَ اللهِ وسَعدَيك،  </w:t>
      </w:r>
      <w:r>
        <w:rPr>
          <w:color w:val="000000"/>
          <w:rtl w:val="1"/>
        </w:rPr>
        <w:t xml:space="preserve">قال: «هل تَدريِ ما حقُّ اللهِ على العِباد؟» قال: اللهُ ورسولُه أعلم،  </w:t>
      </w:r>
      <w:r>
        <w:rPr>
          <w:color w:val="FF0000"/>
          <w:rtl w:val="1"/>
        </w:rPr>
        <w:t xml:space="preserve">قال: «فإن حقَّ اللهِ على العِباد أن يَعبُدُوه ولا يُشرِكُوا به شَيئًا»  </w:t>
      </w:r>
      <w:r>
        <w:rPr>
          <w:color w:val="FF0000"/>
          <w:rtl w:val="1"/>
        </w:rPr>
        <w:t xml:space="preserve">قال: «فهل تَدرِي ما حقُّ العِباد على اللهِ إذا هُم فعلوا ذلك؟» قال: اللهُ ورسولُه أَعلم،  </w:t>
      </w:r>
      <w:r>
        <w:rPr>
          <w:color w:val="FF0000"/>
          <w:rtl w:val="1"/>
        </w:rPr>
        <w:t xml:space="preserve">قال: «فإنَّ حقَّهم على اللهِ أن لا يُعذِّبَهم».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سلامة الاعتقاد والعبادة واجتناب الكبائر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