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يقال للمتزوّج-كتاب النكاح-سنن أبي داود — رقم الحديث: 2130 — الرقم الفرعي: 99 — الرقم الأصلي: 2130</w:t>
        <w:br/>
      </w:r>
      <w:r>
        <w:rPr>
          <w:rtl w:val="1"/>
        </w:rPr>
        <w:t xml:space="preserve"> حدثنا قتيبة بن سعيد ثنا عبد العزيز ملاحظة يعني ابن محمد عن سهيل عن أبيه عن أبي هريرة</w:t>
        <w:br/>
      </w:r>
      <w:r>
        <w:rPr>
          <w:color w:val="FF0000"/>
          <w:rtl w:val="1"/>
        </w:rPr>
        <w:t xml:space="preserve">أنَّ النّبيَّ ﷺ كان إذا رَفَّأ الإنسانَ إذا تزَوَّج  </w:t>
      </w:r>
      <w:r>
        <w:rPr>
          <w:color w:val="FF0000"/>
          <w:rtl w:val="1"/>
        </w:rPr>
        <w:t xml:space="preserve">قال: «بارَكَ اللهُ لَكَ، وبارَكَ عليكَ، وجَمَعَ بينَكُما في خَير».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للتهنئة والتعزية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الدعاء للمتزوج – آداب الزفاف</w:t>
      </w:r>
    </w:p>
    <w:p>
      <w:pPr>
        <w:bidi w:val="1"/>
        <w:jc w:val="start"/>
      </w:pPr>
      <w:r>
        <w:rPr>
          <w:rtl w:val="1"/>
        </w:rPr>
        <w:t>الشرح: الدلالة: ما يقال للزوج بعد العقد - الأذكار للزواج وأدعيته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