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الخطبة على المنبر بعرفة-أول كتاب المناسك-سنن أبي داود — رقم الحديث: 1915 — الرقم الفرعي: 99 — الرقم الأصلي: 1915</w:t>
        <w:br/>
      </w:r>
      <w:r>
        <w:rPr>
          <w:rtl w:val="1"/>
        </w:rPr>
        <w:t xml:space="preserve"> حدثنا هنّاد عن ابن أبي زائدة ثنا سفيان بن عيينة عن زيد بن أسلم عن رجُل من بني ضمرة عن أبيه أو عمّه</w:t>
        <w:br/>
      </w:r>
      <w:r>
        <w:rPr>
          <w:color w:val="FF0000"/>
          <w:rtl w:val="1"/>
        </w:rPr>
        <w:t xml:space="preserve">قال: رأيتُ رسولَ اللهِ ﷺ وهو على المنبرِ بِعرفَةَ.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الخطبة و جمع الظهر والعصر بعرفة - الوقوف بعرفة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