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ثواب السرية التي تخفق-كتاب الجهاد-سنن النسائي — رقم الحديث: 3126 — الرقم الفرعي: 99 — الرقم الأصلي: 3126</w:t>
        <w:br/>
      </w:r>
      <w:r>
        <w:rPr>
          <w:rtl w:val="1"/>
        </w:rPr>
        <w:t xml:space="preserve"> أخبرني إبراهيم بن يعقوب قال:حدثنا حجّاج قال:حدثنا حمّاد بن سلمة عن يونس عن الحسن عن ابن عمر</w:t>
        <w:br/>
      </w:r>
      <w:r>
        <w:rPr>
          <w:color w:val="000000"/>
          <w:rtl w:val="1"/>
        </w:rPr>
        <w:t xml:space="preserve">عن النَّبيِّ ﷺ فيما يَحكِي عن ربِّه  </w:t>
      </w:r>
      <w:r>
        <w:rPr>
          <w:color w:val="FF0000"/>
          <w:rtl w:val="1"/>
        </w:rPr>
        <w:t xml:space="preserve">قال: «أيُّما عبدٍ مِن عبادي خرج مجاهدًا في سبيلي ابتغاءَ مرضاتي،  </w:t>
      </w:r>
      <w:r>
        <w:rPr>
          <w:color w:val="FF0000"/>
          <w:rtl w:val="1"/>
        </w:rPr>
        <w:t xml:space="preserve">ضمِنتُ له إن رَجعتُه أن أُرجِعَه بما أصابَ مِن أَجرٍ أو غَنيمَة،  </w:t>
      </w:r>
      <w:r>
        <w:rPr>
          <w:color w:val="FF0000"/>
          <w:rtl w:val="1"/>
        </w:rPr>
        <w:t xml:space="preserve">وإن قبَضتُه غَفرتُ له ورَحِمْتُه».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قيمة صدق النية في القتال - قيم الصدق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فضل الجهاد في سبيل الله ودرجته - فضل الجهاد وثواب المجاهدين (الدولة)</w:t>
      </w:r>
    </w:p>
    <w:p>
      <w:pPr>
        <w:bidi w:val="1"/>
        <w:jc w:val="start"/>
      </w:pPr>
      <w:r>
        <w:rPr>
          <w:rtl w:val="1"/>
        </w:rPr>
        <w:t>الشرح: الدلالة: فضل من خرج غازيا فمات دون قتال - فضل الجهاد وثواب المجاهدين.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