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4966 — الرقم الفرعي: 99 — الرقم الأصلي: 4966</w:t>
        <w:br/>
      </w:r>
      <w:r>
        <w:rPr>
          <w:rtl w:val="1"/>
        </w:rPr>
        <w:t xml:space="preserve"> حدثنا يعقوب بن إبراهيم حدثنا هُشيم حدثنا أبو بِشر عن سعيد بن جبير عن ابن عباس رضي الله عنهما</w:t>
        <w:br/>
      </w:r>
      <w:r>
        <w:rPr>
          <w:color w:val="FF0000"/>
          <w:rtl w:val="1"/>
        </w:rPr>
        <w:t xml:space="preserve">أنَّه قال في الكَوْثَرِ: هو الخيرُ الَّذي أعطاه اللهُ إيّاه.  </w:t>
      </w:r>
      <w:r>
        <w:rPr>
          <w:color w:val="FF0000"/>
          <w:rtl w:val="1"/>
        </w:rPr>
        <w:t xml:space="preserve">قال أبو بِشْر: قلتُ لِسعيدِ بنِ جُبَير: فإنَّ النّاسَ يَزعُمونَ أنَّه نهرٌ في الجنَّةِ؟  </w:t>
      </w:r>
      <w:r>
        <w:rPr>
          <w:color w:val="FF0000"/>
          <w:rtl w:val="1"/>
        </w:rPr>
        <w:t xml:space="preserve">فقال سعيدٌ: النَّهَرُ الَّذي في الجنَّةِ، منَ الخيرِ الَّذي أعطاه اللهُ إيّاه.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* نهر الكوثر - أنهار الجنة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