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الآجال والأرزاق وغيرها،لا تزيد ولا تنقص-كتاب القدر-صحيح مسلم — رقم الحديث: 2663 — الرقم الفرعي: 1 — الرقم الأصلي: 2663</w:t>
        <w:br/>
      </w:r>
      <w:r>
        <w:rPr>
          <w:rtl w:val="1"/>
        </w:rPr>
        <w:t xml:space="preserve"> حدثنا أبو بكر بن أبي شيبة و أبو كُرَيب ملاحظة واللفظ لأبي بكر قالا:حدثنا وكيع عن مِسْعَر عن علقمة بن مَرْثَد عن المغيرة بن عبد الله اليَشْكُرِيّ عن المعرور بن سُوَيد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قالت أُمُّ حَبيبةَ، زَوجُ النّبيِّ ﷺ: «اللَّهمّ أَمْتِعنِي بزَوجِي رَسولِ الله ﷺ، وبأَبي أَبي سُفيان، وبأَخِي مُعاويةَ،  </w:t>
      </w:r>
      <w:r>
        <w:rPr>
          <w:color w:val="FF0000"/>
          <w:rtl w:val="1"/>
        </w:rPr>
        <w:t xml:space="preserve">قال: فقالَ النّبيُّ ﷺ: «قد سَألتِ اللهَ لآجالٍ مَضرُوبة، وأَيّامٍ مَعدُودة، وأَرزاقٍ مَقسُومة،  </w:t>
      </w:r>
      <w:r>
        <w:rPr>
          <w:color w:val="FF0000"/>
          <w:rtl w:val="1"/>
        </w:rPr>
        <w:t xml:space="preserve">لن يُعجِّلَ شيئًا قَبلَ حِلِّه، أو يُؤخِّر شيئًا عن حِلِّه،  </w:t>
      </w:r>
      <w:r>
        <w:rPr>
          <w:color w:val="FF0000"/>
          <w:rtl w:val="1"/>
        </w:rPr>
        <w:t xml:space="preserve">ولو كنتِ سألتِ اللهَ أن يُعيذَكِ من عذابٍ في النّار، أو عذابٍ في القَبر، كان خَيرًا وأَفضَل»  </w:t>
      </w:r>
      <w:r>
        <w:rPr>
          <w:color w:val="000000"/>
          <w:rtl w:val="1"/>
        </w:rPr>
        <w:t xml:space="preserve">قال: وذُكِرتْ عندَه القِرَدةُ - قال مِسْعَر: وأُراه قال:- والخَنازِيرُ مِن مَسْخ،  </w:t>
      </w:r>
      <w:r>
        <w:rPr>
          <w:color w:val="000000"/>
          <w:rtl w:val="1"/>
        </w:rPr>
        <w:t xml:space="preserve">فقال: «إنَّ اللهَ لم يَجعَلْ لمَسْخٍ نَسْلًا ولا عَقِبًا، وقد كانت القِرَدةُ والخَنازيرُ قبلَ ذلك». 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خلق سائر المخلوقات -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أم حبيبة (رملة بنت أبي سفيان)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ترسيخ عقيدة أن الحياة والموت بيد الله وأن الأجل محدود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