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 يقول بعد التكبير-كتاب الصلاة-صحيح البخاري — رقم الحديث: 743 — الرقم الفرعي: 99 — الرقم الأصلي: 743</w:t>
        <w:br/>
      </w:r>
      <w:r>
        <w:rPr>
          <w:rtl w:val="1"/>
        </w:rPr>
        <w:t xml:space="preserve"> حدثنا حفص بن عمر قال:حدثنا شعبة عن قتادة عن أنس</w:t>
        <w:br/>
      </w:r>
      <w:r>
        <w:rPr>
          <w:color w:val="FF0000"/>
          <w:rtl w:val="1"/>
        </w:rPr>
        <w:t xml:space="preserve">أنَّ النبيَّ ﷺ وأبا بكرٍ وعمرَ رضي الله عنهما كانُوا يَفْتَتِحونَ الصلاةَ بـ ﴿الْحَمْدُ لِلَّهِ رَبِّ الْعَالَمِينَ﴾.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السنة في موضوع قراءة البسملة في الصلاة - قراءة الفاتحة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