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أن يقوم الرجل من مجلسه ولا يذكر الله-كتاب الأدب-سنن أبي داود — رقم الحديث: 4855 — الرقم الفرعي: 99 — الرقم الأصلي: 4855</w:t>
        <w:br/>
      </w:r>
      <w:r>
        <w:rPr>
          <w:rtl w:val="1"/>
        </w:rPr>
        <w:t xml:space="preserve"> حدثنا محمد بن الصّبّاح البزاز ثنا إسماعيل بن زكريا عن سهيل بن أبي صالح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«ما مِنْ قومٍ يقومونَ مِن مجلسٍ لا يذكرونَ اللهَ فيهِ إلا قاموا عن مثلِ جيفةِ حمارٍ، وكان لهم حسرَةً».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لختم المجلس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