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التثبت في الحديث ،وحكم كتابة العلم-كتاب الزهد والرقائق-صحيح مسلم — رقم الحديث: 2493 — الرقم الفرعي: 71 — الرقم الأصلي: 2493 — ج: 4 — ص: 2298</w:t>
        <w:br/>
      </w:r>
      <w:r>
        <w:rPr>
          <w:rtl w:val="1"/>
        </w:rPr>
        <w:t xml:space="preserve"> حدثنا هارون بن معروف حدثنا به سفيان بن عُيَيْنَة عن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أبو هريرةَ يُحدِّثُ، ويقول: اسمَعِي يا رَبّةَ الحُجْرة، اسمَعِي يا رَبّةَ الحُجْرة،  </w:t>
      </w:r>
      <w:r>
        <w:rPr>
          <w:color w:val="000000"/>
          <w:rtl w:val="1"/>
        </w:rPr>
        <w:t xml:space="preserve">وعائشةُ تُصلِّي، فلمّا قَضَتْ صَلاتَها، قالت لعُروة: ألَا تَسمَعُ إلى هذا ومَقالتِه آنِفًا؟!  </w:t>
      </w:r>
      <w:r>
        <w:rPr>
          <w:color w:val="FF0000"/>
          <w:rtl w:val="1"/>
        </w:rPr>
        <w:t xml:space="preserve">إنَّما كانَ النّبيُّ ﷺ يُحدِّثُ حديثًا، لو عدَّهُ العادُّ لأَحصاه.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تؤدته ﷺ في الكلام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