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يجوز نكاح المُكرَه-كتاب الإكراه-صحيح البخاري — رقم الحديث: 6946 — الرقم الفرعي: 99 — الرقم الأصلي: 6946</w:t>
        <w:br/>
      </w:r>
      <w:r>
        <w:rPr>
          <w:rtl w:val="1"/>
        </w:rPr>
        <w:t xml:space="preserve"> حدثنا محمد بن يوسف حدثنا سفيان عن ابن جريج عن ابن أبي مليكة عن أبي عمرو ملاحظة هو ذكوان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قلتُ: يا رسولَ الله، يُستَأْمَرُ النِّساءُ في أبْضاعِهِنّ؟ قال: «نَعَم».  </w:t>
      </w:r>
      <w:r>
        <w:rPr>
          <w:color w:val="FF0000"/>
          <w:rtl w:val="1"/>
        </w:rPr>
        <w:t xml:space="preserve">قلتُ: فإنَّ البِكْرَ تُسْتأْمَرُ فتَستَحي، فتَسْكُتُ. قال: «سُكاتُها إذْنُها».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استئذان البِكْر في زواجها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قيمة حياء البكر في سكوتها عند خطبتها - أولًا: قيمة الحياء</w:t>
      </w:r>
    </w:p>
    <w:p>
      <w:pPr>
        <w:bidi w:val="1"/>
        <w:jc w:val="start"/>
      </w:pPr>
      <w:r>
        <w:rPr>
          <w:rtl w:val="1"/>
        </w:rPr>
        <w:t>الشرح: الدلالة: قيمة الحُريَّة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