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5878 — الرقم الفرعي: 99 — الرقم الأصلي: 5878 — ج: 2 — ص: 109</w:t>
        <w:br/>
      </w:r>
      <w:r>
        <w:rPr>
          <w:rtl w:val="1"/>
        </w:rPr>
        <w:t xml:space="preserve"> حدثنا عبد الله بن محمد قال: قال عبد الله بن أحمَد وسمعته أنا من عبد الله بن محمد حدثنا أبو أسامة أخبرنا عمر بن حمزَة أخبرني سالم أخبرني ابن عمر</w:t>
        <w:br/>
      </w:r>
      <w:r>
        <w:rPr>
          <w:color w:val="FF0000"/>
          <w:rtl w:val="1"/>
        </w:rPr>
        <w:t xml:space="preserve">أنّ رسولَ الله ﷺ أُتي بحاطِب بنِ أَبي بَلتَعَة، فقال له رسولُ الله ﷺ: «أنتَ كتبتَ هذا الكتاب؟» قال: نعم،  </w:t>
      </w:r>
      <w:r>
        <w:rPr>
          <w:color w:val="000000"/>
          <w:rtl w:val="1"/>
        </w:rPr>
        <w:t xml:space="preserve">أمَا واللهِ، يا رسولَ الله، ما تَغَيَّر الإيمانُ مِن قَلبي، ولكن لم يكُن رجلٌ مِن قُريشٍ إلّا وله جِذمٌ وأَهلُ بيتٍ يَمنعُونَ له أَهلَه، وكتبتُ كتابًا رَجوتُ أن يَمنَعَ اللهُ بذلك أَهلي.  </w:t>
      </w:r>
      <w:r>
        <w:rPr>
          <w:color w:val="000000"/>
          <w:rtl w:val="1"/>
        </w:rPr>
        <w:t xml:space="preserve">فقال عمر: ائذَنْ لي فيه،  </w:t>
      </w:r>
      <w:r>
        <w:rPr>
          <w:color w:val="000000"/>
          <w:rtl w:val="1"/>
        </w:rPr>
        <w:t xml:space="preserve">قال: «أَوَكنتَ قاتِلَه؟» قال: نعم، إن أَذِنتَ لي،  </w:t>
      </w:r>
      <w:r>
        <w:rPr>
          <w:color w:val="000000"/>
          <w:rtl w:val="1"/>
        </w:rPr>
        <w:t xml:space="preserve">قال: «وما يُدريكَ لعلَّه قد اطّلَع اللهُ إلى أَهلِ بدرٍ، فقال: اعمَلُوا ما شِئتُم». </w:t>
      </w:r>
    </w:p>
    <w:p>
      <w:pPr>
        <w:bidi w:val="1"/>
        <w:jc w:val="start"/>
      </w:pPr>
      <w:r>
        <w:rPr>
          <w:rtl w:val="1"/>
        </w:rPr>
        <w:t>درجة الحديث: حسن</w:t>
      </w:r>
    </w:p>
    <w:p>
      <w:pPr>
        <w:bidi w:val="1"/>
        <w:jc w:val="start"/>
      </w:pPr>
      <w:r>
        <w:rPr>
          <w:rtl w:val="1"/>
        </w:rPr>
        <w:t xml:space="preserve">الشرح: الدلالة: معرفته ﷺ بمن أراد به سوءًا ممن حوله - المعارف والعلوم الغيبية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