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عن إضاعة المال-كتاب الاستقراض-صحيح البخاري — رقم الحديث: 2408 — الرقم الفرعي: 99 — الرقم الأصلي: 2408</w:t>
        <w:br/>
      </w:r>
      <w:r>
        <w:rPr>
          <w:rtl w:val="1"/>
        </w:rPr>
        <w:t xml:space="preserve"> حدثنا عثمان حدثنا جرير عن منصور عن الشعبيّ عن ورّادٍ ملاحظة مولى المغيرة بن شعبة عن المغيرة بن شعبة قال:قال النبيّ صلى الله عليه وسلم</w:t>
        <w:br/>
      </w:r>
      <w:r>
        <w:rPr>
          <w:color w:val="FF0000"/>
          <w:rtl w:val="1"/>
        </w:rPr>
        <w:t xml:space="preserve">«إنَّ اللهَ حَرَّمَ عليكم  </w:t>
      </w:r>
      <w:r>
        <w:rPr>
          <w:color w:val="000000"/>
          <w:rtl w:val="1"/>
        </w:rPr>
        <w:t xml:space="preserve">عُقُوقَ الأمَّهاتِ،  </w:t>
      </w:r>
      <w:r>
        <w:rPr>
          <w:color w:val="FF0000"/>
          <w:rtl w:val="1"/>
        </w:rPr>
        <w:t xml:space="preserve">ووَأْدَ البَناتِ،  </w:t>
      </w:r>
      <w:r>
        <w:rPr>
          <w:color w:val="000000"/>
          <w:rtl w:val="1"/>
        </w:rPr>
        <w:t xml:space="preserve">ومَنْعَ وهَاتِ،  </w:t>
      </w:r>
      <w:r>
        <w:rPr>
          <w:color w:val="FF0000"/>
          <w:rtl w:val="1"/>
        </w:rPr>
        <w:t xml:space="preserve">وكَرِهَ لكم  </w:t>
      </w:r>
      <w:r>
        <w:rPr>
          <w:color w:val="000000"/>
          <w:rtl w:val="1"/>
        </w:rPr>
        <w:t xml:space="preserve">قِيلَ وقالَ،  </w:t>
      </w:r>
      <w:r>
        <w:rPr>
          <w:color w:val="000000"/>
          <w:rtl w:val="1"/>
        </w:rPr>
        <w:t xml:space="preserve">وكَثْرةَ السُّؤالِ،  </w:t>
      </w:r>
      <w:r>
        <w:rPr>
          <w:color w:val="FF0000"/>
          <w:rtl w:val="1"/>
        </w:rPr>
        <w:t xml:space="preserve">وإضاعةَ المالِ». </w:t>
      </w:r>
    </w:p>
    <w:p>
      <w:pPr>
        <w:bidi w:val="1"/>
        <w:jc w:val="start"/>
      </w:pPr>
      <w:r>
        <w:rPr>
          <w:rtl w:val="1"/>
        </w:rPr>
        <w:t>الشرح: الدلالة: قيمة إحسان التصرف بالمال - قيم المحافظة على المال الخاص</w:t>
      </w:r>
    </w:p>
    <w:p>
      <w:pPr>
        <w:bidi w:val="1"/>
        <w:jc w:val="start"/>
      </w:pPr>
      <w:r>
        <w:rPr>
          <w:rtl w:val="1"/>
        </w:rPr>
        <w:t>الشرح: الدلالة: الوأد والإجهاض - حفظ النسل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