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الجعد-كتاب اللباس-صحيح البخاري — رقم الحديث: 5910 — الرقم الفرعي: 99 — الرقم الأصلي: 5910</w:t>
        <w:br/>
      </w:r>
      <w:r>
        <w:rPr>
          <w:rtl w:val="1"/>
        </w:rPr>
        <w:t xml:space="preserve"> وقال هشام عن معمر عن قتادة عن أنس</w:t>
        <w:br/>
      </w:r>
      <w:r>
        <w:rPr>
          <w:color w:val="FF0000"/>
          <w:rtl w:val="1"/>
        </w:rPr>
        <w:t xml:space="preserve">كان النبيُّ ﷺ شَثْنَ القَدَمَينِ والكَفَّين.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ضخم اليدين - في صفة يديه وإبطيه وطيب عَرْفه وعَرَقه ﷺ</w:t>
      </w:r>
    </w:p>
    <w:p>
      <w:pPr>
        <w:bidi w:val="1"/>
        <w:jc w:val="start"/>
      </w:pPr>
      <w:r>
        <w:rPr>
          <w:rtl w:val="1"/>
        </w:rPr>
        <w:t>الشرح: الدلالة: في صفة قدميه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