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خوف المؤمن من أن يحبط عمله،وهو لا يشعر-كتاب الإيمان-صحيح البخاري — رقم الحديث: 49 — الرقم الفرعي: 99 — الرقم الأصلي: 49</w:t>
        <w:br/>
      </w:r>
      <w:r>
        <w:rPr>
          <w:rtl w:val="1"/>
        </w:rPr>
        <w:t xml:space="preserve"> أخبرنا قتيبة بن سعيد حدثنا إسماعيل بن جعفر عن حميد عن أنس قال:أخبرني عبادة بن الصامت أنّ رسول الله صلى الله عليه وسلم</w:t>
        <w:br/>
      </w:r>
      <w:r>
        <w:rPr>
          <w:color w:val="000000"/>
          <w:rtl w:val="1"/>
        </w:rPr>
        <w:t xml:space="preserve">خَرَجَ يُخبِرُ بليلةِ القَدْرِ، فتَلاحَى رجلانِ منَ المسلمينَ، فقال:  </w:t>
      </w:r>
      <w:r>
        <w:rPr>
          <w:color w:val="FF0000"/>
          <w:rtl w:val="1"/>
        </w:rPr>
        <w:t xml:space="preserve">«إنّي خَرَجْتُ لأخبِرَكم بليلةِ القَدْرِ، وإنَّه تَلاحَى فلانٌ وفلانٌ فرُفِعَتْ، وعسى أنْ يكونَ خيراً لكم، التَمِسُوها في السَّبْعِ والتِّسْعِ والخَمسِ».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