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النساء الغازيات يرضخ لهنّ ولا يسهم،والنهي عن قتل صبيان أهل الحرب-كتاب الجهاد والسّيَر-صحيح مسلم — رقم الحديث: 1812 — الرقم الفرعي: 7 — الرقم الأصلي: 1812</w:t>
        <w:br/>
      </w:r>
      <w:r>
        <w:rPr>
          <w:rtl w:val="1"/>
        </w:rPr>
        <w:t xml:space="preserve"> حدثنا أبو بكر بن أبي شيبة حدثنا عبد الرحيم بن سليمان عن هشام عن حفصة بنت سيرين عن أم عطيّة الأنصارية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غَزَوتُ مع رسولِ الله ﷺ سَبعَ غَزَواتٍ، أخلُفُهُم في رِحالهم، فأصنَعُ لهمُ الطعام، وأُداوي الجَرْحى، وأقومُ على المرَضَى.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إسعاف جرحى المعركة بعد انتهائها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الإسعاف والجراحة والتطبيب والتأهيل - آثار القتال ونتائجه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** قيمة معاونة النساءِ الرجالَ في الحرب فيما يقدِرْن عليه - التعاون في الحرب</w:t>
      </w:r>
    </w:p>
    <w:p>
      <w:pPr>
        <w:bidi w:val="1"/>
        <w:jc w:val="start"/>
      </w:pPr>
      <w:r>
        <w:rPr>
          <w:rtl w:val="1"/>
        </w:rPr>
        <w:t>الشرح: الدلالة: الإسعاف - الإمداد والتموين</w:t>
      </w:r>
    </w:p>
    <w:p>
      <w:pPr>
        <w:bidi w:val="1"/>
        <w:jc w:val="start"/>
      </w:pPr>
      <w:r>
        <w:rPr>
          <w:rtl w:val="1"/>
        </w:rPr>
        <w:t>الشرح: الدلالة: الصحة - تقديم الخدمات العامة</w:t>
      </w:r>
    </w:p>
    <w:p>
      <w:pPr>
        <w:bidi w:val="1"/>
        <w:jc w:val="start"/>
      </w:pPr>
      <w:r>
        <w:rPr>
          <w:rtl w:val="1"/>
        </w:rPr>
        <w:t>الشرح: الدلالة: الفروق بين الجنسين -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التزويد والإدامة - الإمداد والتموين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