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نكاح الصغار يزوجهنّ غير الآباء-كتاب النكاح-سنن ابن ماجة — رقم الحديث: 1878 — الرقم الفرعي: 99 — الرقم الأصلي: 1878</w:t>
        <w:br/>
      </w:r>
      <w:r>
        <w:rPr>
          <w:rtl w:val="1"/>
        </w:rPr>
        <w:t xml:space="preserve"> حدثنا عبد الرحمن بن إبراهيم الدمشقيّ ثنا عبد الله بن نافع الصّائغ حدثني عبد الله بن نافع عن أبيه عن ابن عمر</w:t>
        <w:br/>
      </w:r>
      <w:r>
        <w:rPr>
          <w:color w:val="FF0000"/>
          <w:rtl w:val="1"/>
        </w:rPr>
        <w:t xml:space="preserve">أنّه حينَ هَلَك عُثمانُ بنُ مَظعون، ترَكَ ابنةً له،  </w:t>
      </w:r>
      <w:r>
        <w:rPr>
          <w:color w:val="FF0000"/>
          <w:rtl w:val="1"/>
        </w:rPr>
        <w:t xml:space="preserve">قال ابنُ عُمر: فزوَّجَنِيها خالي قُدامةُ، وهو عمُّها، ولم يُشاوِرْها، وذلك بعدَمَا هَلَك أَبوها،  </w:t>
      </w:r>
      <w:r>
        <w:rPr>
          <w:color w:val="FF0000"/>
          <w:rtl w:val="1"/>
        </w:rPr>
        <w:t xml:space="preserve">فكرِهَتْ نِكاحَه، وأَحبَّت الجاريةُ أن يُزوِّجَها المُغِيرةَ بنَ شُعبة، فزوَّجَها إيّاه.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