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الحيوان بالحيوان نسيئة-أول كتاب البيوع-سنن أبي داود — رقم الحديث: 3356 — الرقم الفرعي: 99 — الرقم الأصلي: 3356</w:t>
        <w:br/>
      </w:r>
      <w:r>
        <w:rPr>
          <w:rtl w:val="1"/>
        </w:rPr>
        <w:t xml:space="preserve"> حدثنا موسى بن إسماعيل ثنا حماد عن قتادة عن الحسن عن سمرة</w:t>
        <w:br/>
      </w:r>
      <w:r>
        <w:rPr>
          <w:color w:val="FF0000"/>
          <w:rtl w:val="1"/>
        </w:rPr>
        <w:t xml:space="preserve">أنَّ النّبيَّ ﷺ نَهى عن بَيعِ الحَيوانِ بالحَيوانِ نَسيئةً.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