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صومه-كتاب الصوم-سنن أبي داود — رقم الحديث: 2447 — الرقم الفرعي: 99 — الرقم الأصلي: 2447</w:t>
        <w:br/>
      </w:r>
      <w:r>
        <w:rPr>
          <w:rtl w:val="1"/>
        </w:rPr>
        <w:t xml:space="preserve"> حدثنا محمد بن المِنهال ثنا يزيد بن زريع ثنا سعيد عن قتادة عن عبد الرحمن بن مسلمة عن عمّه</w:t>
        <w:br/>
      </w:r>
      <w:r>
        <w:rPr>
          <w:color w:val="FF0000"/>
          <w:rtl w:val="1"/>
        </w:rPr>
        <w:t xml:space="preserve">أن أسلْمَ أتَتِ النبي ﷺ، فقال: «صُمتُم يَومَكم هٰذا؟» قالوا: لا، قال: «فأتِمُّوا بقيةَ يَومِكُم واقضُوه». </w:t>
      </w:r>
      <w:r>
        <w:rPr>
          <w:color w:val="FF0000"/>
          <w:rtl w:val="1"/>
        </w:rPr>
        <w:t xml:space="preserve">قال أبو داود: يعني عاشُورَاءَ.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