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أذان الراعي-كتاب الأذان-سنن النسائي — رقم الحديث: 665 — الرقم الفرعي: 1 — الرقم الأصلي: 665</w:t>
        <w:br/>
      </w:r>
      <w:r>
        <w:rPr>
          <w:rtl w:val="1"/>
        </w:rPr>
        <w:t xml:space="preserve"> أخبرنا إسحاق بن منصور قال:أنبأنا عبد الرحمن عن شعبة عن الحكم عن ابن أبي ليلى عن عبد الله بن رُبيعة</w:t>
        <w:br/>
      </w:r>
      <w:r>
        <w:rPr>
          <w:color w:val="000000"/>
          <w:rtl w:val="1"/>
        </w:rPr>
        <w:t xml:space="preserve">أنّه كان مع رسولِ الله ﷺ في سَفَر، فسَمِعَ صوتَ رجلٍ يُؤذِّن،  </w:t>
      </w:r>
      <w:r>
        <w:rPr>
          <w:color w:val="000000"/>
          <w:rtl w:val="1"/>
        </w:rPr>
        <w:t xml:space="preserve">فقالَ مِثلَ قَولِه،  </w:t>
      </w:r>
      <w:r>
        <w:rPr>
          <w:color w:val="000000"/>
          <w:rtl w:val="1"/>
        </w:rPr>
        <w:t xml:space="preserve">ثم قال: «إنَّ هذا لَراعي غَنَمٍ، أو عازِبٌ عن أَهلِه»  </w:t>
      </w:r>
      <w:r>
        <w:rPr>
          <w:color w:val="000000"/>
          <w:rtl w:val="1"/>
        </w:rPr>
        <w:t xml:space="preserve">فنَظَروا فإذا هو راعي غَنَم.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