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صيانة المدينة من دخول الطاعون والدجال إليها-كتاب الحجّ-صحيح مسلم — رقم الحديث: 1380 — الرقم الفرعي: 99 — الرقم الأصلي: 1380</w:t>
        <w:br/>
      </w:r>
      <w:r>
        <w:rPr>
          <w:rtl w:val="1"/>
        </w:rPr>
        <w:t xml:space="preserve"> وحدثنا يحيى بن أيوب و قتيبة و ابن حُجر جميعاً عن إسماعيل بن جعفر أخبرني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«يأتي المَسيحُ من قِبَلِ المَشرق، هِمّتُه المَدينةَ، حتى يَنزِلَ دُبُرَ أُحُد، ثم تَصْرِفُ المَلائكةُ وجهَه قِبَلَ الشَّام، وهنالك يَهْلِك».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