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يَزفّون النّسَلان في المشي.-كتاب الأنبياء-صحيح البخاري — رقم الحديث: 3364 — الرقم الفرعي: 99 — الرقم الأصلي: 3364</w:t>
        <w:br/>
      </w:r>
      <w:r>
        <w:rPr>
          <w:rtl w:val="1"/>
        </w:rPr>
        <w:t xml:space="preserve"> وحدثني عبد الله بن محمد حدثنا عبد الرزاق أخبرنا معمر عن أيوب السّختِيانيّ و كثير بن كثير بن المطلب بن أبي وداعة ملاحظة يزيد أحدهما على الآخر عن سعيد بن جبير قال ابن عباس</w:t>
        <w:br/>
      </w:r>
      <w:r>
        <w:rPr>
          <w:color w:val="FF0000"/>
          <w:rtl w:val="1"/>
        </w:rPr>
        <w:t xml:space="preserve">أوَّلَ ما اتَّخذَ النِّساءُ المِنْطَقَ من قِبَلِ أمِّ إسماعيلَ، اتَّخذَتْ مِنْطَقاً لِتُعفِّيَ أثرَها على سارةَ،  </w:t>
      </w:r>
      <w:r>
        <w:rPr>
          <w:color w:val="FF0000"/>
          <w:rtl w:val="1"/>
        </w:rPr>
        <w:t xml:space="preserve">ثمَّ جاءَ بها إبراهيمُ وبِابنِها إسماعيلَ وهي تُرْضِعُه، حتَّى وضَعَهما عندَ البيتِ عندَ دَوْحةٍ فوقَ زَمْزَمَ، في أعلى المسجدِ،  </w:t>
      </w:r>
      <w:r>
        <w:rPr>
          <w:color w:val="FF0000"/>
          <w:rtl w:val="1"/>
        </w:rPr>
        <w:t xml:space="preserve">وليس بمكَّةَ يومَئذٍ أحدٌ، وليس بها ماءٌ فوَضَعَهما هُنالكَ،  </w:t>
      </w:r>
      <w:r>
        <w:rPr>
          <w:color w:val="FF0000"/>
          <w:rtl w:val="1"/>
        </w:rPr>
        <w:t xml:space="preserve">ووَضَعَ عندَهما جِراباً فيه تَمْرٌ وسِقاءً فيه ماءٌ، ثمَّ قَفَّى إبراهيمُ مُنْطَلِقاً،  </w:t>
      </w:r>
      <w:r>
        <w:rPr>
          <w:color w:val="FF0000"/>
          <w:rtl w:val="1"/>
        </w:rPr>
        <w:t xml:space="preserve">فتَبِعَتْه أمُّ إسماعيلَ، فقالت: يا إبراهيمُ، أينَ تَذْهَبُ وتَتْرُكُنا بهذا الوادي الَّذي ليس فيه إنسٌ ولا شيءٌ؟  </w:t>
      </w:r>
      <w:r>
        <w:rPr>
          <w:color w:val="FF0000"/>
          <w:rtl w:val="1"/>
        </w:rPr>
        <w:t xml:space="preserve">فقالت له ذلكَ مِراراً، وجَعَلَ لا يَلتَفِتُ إليها،  </w:t>
      </w:r>
      <w:r>
        <w:rPr>
          <w:color w:val="FF0000"/>
          <w:rtl w:val="1"/>
        </w:rPr>
        <w:t xml:space="preserve">فقالت له: آللهُ الَّذي أمَرَكَ بهذا؟ قال: نعم. قالت: إذَن لا يُضيِّعَنا. ثمَّ رَجَعَتْ. </w:t>
      </w:r>
      <w:r>
        <w:rPr>
          <w:color w:val="FF0000"/>
          <w:rtl w:val="1"/>
        </w:rPr>
        <w:t xml:space="preserve">فانطَلَقَ إبراهيمُ حتَّى إذا كانَ عندَ الثَّنِيَّةِ حيثُ لا يَرَوْنَه استَقبَلَ بوَجْهِه البيتَ،  </w:t>
      </w:r>
      <w:r>
        <w:rPr>
          <w:color w:val="FF0000"/>
          <w:rtl w:val="1"/>
        </w:rPr>
        <w:t xml:space="preserve">ثمَّ دَعَا بهؤُلاءِ الكَلِماتِ، ورَفَعَ يَدَيه، فقال: ﴿رَبَّنَا إِنِّي أَسْكَنْتُ مِنْ ذُرِّيَّتِي بِوَادٍ غَيْرِ ذِي زَرْعٍ﴾ حتَّى بَلَغَ: ﴿... يَشْكُرُونَ﴾ [إبراهيم:37]. </w:t>
      </w:r>
      <w:r>
        <w:rPr>
          <w:color w:val="FF0000"/>
          <w:rtl w:val="1"/>
        </w:rPr>
        <w:t xml:space="preserve">وجَعَلَتْ أمُّ إسماعيلَ تُرْضِعُ إسماعيلَ، وتَشْرَبُ من ذلكَ الماءِ،  </w:t>
      </w:r>
      <w:r>
        <w:rPr>
          <w:color w:val="FF0000"/>
          <w:rtl w:val="1"/>
        </w:rPr>
        <w:t xml:space="preserve">حتَّى إذا نَفِدَ ما في السِّقاءِ عَطِشَتْ وعَطِشَ ابنُها، وجَعَلَتْ تَنظُرُ إليه يَتَلَوَّى - أو قال: يَتَلبَّطُ -  </w:t>
      </w:r>
      <w:r>
        <w:rPr>
          <w:color w:val="FF0000"/>
          <w:rtl w:val="1"/>
        </w:rPr>
        <w:t xml:space="preserve">فانطَلَقَتْ كَراهيةَ أنْ تَنظُرَ إليه، فوَجَدَتِ الصَّفا أقرَبَ جبلٍ في الأرضِ يَلِيها،  </w:t>
      </w:r>
      <w:r>
        <w:rPr>
          <w:color w:val="FF0000"/>
          <w:rtl w:val="1"/>
        </w:rPr>
        <w:t xml:space="preserve">فقامَتْ عليه، ثمَّ استَقبَلَتِ الواديَ تَنظُرُ هل تَرَى أحداً؟ فلم تَرَ أحداً،  </w:t>
      </w:r>
      <w:r>
        <w:rPr>
          <w:color w:val="FF0000"/>
          <w:rtl w:val="1"/>
        </w:rPr>
        <w:t xml:space="preserve">فهَبَطَتْ منَ الصَّفا، حتَّى إذا بَلَغَتِ الواديَ رَفَعَتْ طَرَفَ دِرْعِها، ثمَّ سَعَتْ سَعْيَ الإنسانِ المَجْهُودِ، حتَّى جاوَزَتِ الواديَ،  </w:t>
      </w:r>
      <w:r>
        <w:rPr>
          <w:color w:val="FF0000"/>
          <w:rtl w:val="1"/>
        </w:rPr>
        <w:t xml:space="preserve">ثمَّ أتَتِ المَرْوةَ فقامَتْ عليها، ونَظَرَتْ هل تَرَى أحداً؟ فلم تَرَ أحداً،  </w:t>
      </w:r>
      <w:r>
        <w:rPr>
          <w:color w:val="FF0000"/>
          <w:rtl w:val="1"/>
        </w:rPr>
        <w:t xml:space="preserve">ففَعَلَتْ ذلكَ سَبْعَ مرَّاتٍ. قال ابنُ عبَّاسٍ: قال النبيُّ ﷺ: «فذلكَ سَعْيُ النّاس بينَهما». </w:t>
      </w:r>
      <w:r>
        <w:rPr>
          <w:color w:val="FF0000"/>
          <w:rtl w:val="1"/>
        </w:rPr>
        <w:t xml:space="preserve">فلمّا أشرَفَتْ على المَرْوةِ سَمِعَتْ صوتاً، فقالت: صَهٍ. تريدُ نَفْسَها، ثمَّ تَسَمَّعَتْ فسَمِعَتْ أيضاً، فقالت: قد أسمَعْتَ، إنْ كانَ عندَكَ غُواثٌ.  </w:t>
      </w:r>
      <w:r>
        <w:rPr>
          <w:color w:val="FF0000"/>
          <w:rtl w:val="1"/>
        </w:rPr>
        <w:t xml:space="preserve">فإذا هي بالمَلَكِ عندَ موضعِ زَمْزَمَ، فبَحَثَ بعَقِبِه - أو قال: بجَناحه - حتَّى ظَهَرَ الماءُ،  </w:t>
      </w:r>
      <w:r>
        <w:rPr>
          <w:color w:val="FF0000"/>
          <w:rtl w:val="1"/>
        </w:rPr>
        <w:t xml:space="preserve">فجَعَلَتْ تُحوِّضُه وتقولُ بيدِها هكذا، وجَعَلَتْ تَغْرِفُ منَ الماءِ في سِقائها، وهو يَفُورُ بعدَما تَغْرِفُ.  </w:t>
      </w:r>
      <w:r>
        <w:rPr>
          <w:color w:val="FF0000"/>
          <w:rtl w:val="1"/>
        </w:rPr>
        <w:t xml:space="preserve">قال ابنُ عبَّاسٍ: قال النبيُّ ﷺ: «يَرحَمُ اللهُ أُمَّ إسماعيلَ، لو تَرَكَتْ زَمْزَمَ - أو قال: لو لم تَغْرِفْ منَ الماءِ - لَكانت زَمْزَمُ عَينًا مَعِينًا»،  </w:t>
      </w:r>
      <w:r>
        <w:rPr>
          <w:color w:val="FF0000"/>
          <w:rtl w:val="1"/>
        </w:rPr>
        <w:t xml:space="preserve">قال: فشَرِبَتْ وأرضَعَتْ ولَدَها،  </w:t>
      </w:r>
      <w:r>
        <w:rPr>
          <w:color w:val="FF0000"/>
          <w:rtl w:val="1"/>
        </w:rPr>
        <w:t xml:space="preserve">فقال لها المَلَكُ: لا تَخافوا الضَّيعةَ، فإنَّ هاهُنا بيتَ الله، يَبني هذا الغلامُ وأبوه، وإنَّ اللهَ لا يُضِيعُ أهلَه،  </w:t>
      </w:r>
      <w:r>
        <w:rPr>
          <w:color w:val="000000"/>
          <w:rtl w:val="1"/>
        </w:rPr>
        <w:t xml:space="preserve">وكان البيتُ مُرْتَفِعًا منَ الأرضِ كالرّابيةِ تَأْتيه السُّيُولُ، فتَأْخُذُ عن يمينِه وشِماله. </w:t>
      </w:r>
      <w:r>
        <w:rPr>
          <w:color w:val="000000"/>
          <w:rtl w:val="1"/>
        </w:rPr>
        <w:t xml:space="preserve">فكانت كذلكَ حتَّى مَرَّتْ بهم رُفْقةٌ من جُرْهُمَ، أو أهلُ بيتٍ من جُرْهُمَ، مُقبِلِينَ من طريقِ كَداءٍ،  </w:t>
      </w:r>
      <w:r>
        <w:rPr>
          <w:color w:val="000000"/>
          <w:rtl w:val="1"/>
        </w:rPr>
        <w:t xml:space="preserve">فنَزَلوا في أسفَلِ مكَّةَ فرَأوا طائرًا عائفًا، فقالوا: إنَّ هذا الطّائرَ لَيَدُورُ على ماءٍ، لَعَهْدُنا بهذا الوادي وما فيه ماءٌ،  </w:t>
      </w:r>
      <w:r>
        <w:rPr>
          <w:color w:val="000000"/>
          <w:rtl w:val="1"/>
        </w:rPr>
        <w:t xml:space="preserve">فأرسَلوا جَرِيًّا أو جَرِيَّينِ فإذا هم بالماءِ، فرَجَعوا فأخبَرُوهم بالماءِ، فأقبَلُوا،  </w:t>
      </w:r>
      <w:r>
        <w:rPr>
          <w:color w:val="FF0000"/>
          <w:rtl w:val="1"/>
        </w:rPr>
        <w:t xml:space="preserve">قال: وأمُّ إسماعيلَ عندَ الماءِ، فقالوا: أتَأْذَنِينَ لنا أنْ نَنزِلَ عندَكِ؟ فقالت: نعم، ولكنْ لا حَقَّ لكم في الماءِ، قالوا: نعم. </w:t>
      </w:r>
      <w:r>
        <w:rPr>
          <w:color w:val="FF0000"/>
          <w:rtl w:val="1"/>
        </w:rPr>
        <w:t xml:space="preserve">قال ابنُ عبَّاسٍ: قال النبيُّ ﷺ: «فألْفَى ذلكَ أُمَّ إسماعيلَ، وهي تُحِبُّ الأُنسَ»  </w:t>
      </w:r>
      <w:r>
        <w:rPr>
          <w:color w:val="FF0000"/>
          <w:rtl w:val="1"/>
        </w:rPr>
        <w:t xml:space="preserve">فنَزَلوا وأرسَلوا إلى أهلِيهم، فنَزَلوا معهُم،  </w:t>
      </w:r>
      <w:r>
        <w:rPr>
          <w:color w:val="000000"/>
          <w:rtl w:val="1"/>
        </w:rPr>
        <w:t xml:space="preserve">حتَّى إذا كانَ بها أهلُ أبياتٍ منهم، وشَبَّ الغلامُ وتَعلَّمَ العربِيَّةَ منهم، وأنفَسَهُم وأعجَبَهم حينَ شَبَّ، فلمّا أدرَكَ زَوَّجُوه امرأةً منهم. وماتَتْ أمُّ إسماعيلَ. </w:t>
      </w:r>
      <w:r>
        <w:rPr>
          <w:color w:val="FF0000"/>
          <w:rtl w:val="1"/>
        </w:rPr>
        <w:t xml:space="preserve">فجاءَ إبراهيمُ بعدَما تَزوَّجَ إسماعيلُ يُطالعُ تَرِكَتَه، فلم يَجِدْ إسماعيلَ، فسألَ امرأتَه عنه، فقالت: خَرَجَ يَبتَغي لنا.  </w:t>
      </w:r>
      <w:r>
        <w:rPr>
          <w:color w:val="FF0000"/>
          <w:rtl w:val="1"/>
        </w:rPr>
        <w:t xml:space="preserve">ثمَّ سألَها عن عَيشِهم وهَيئَتِهم، فقالت: نحنُ بِشَرٍّ، نحنُ في ضِيقٍ وشِدّةٍ. فشَكَتْ إليه.  </w:t>
      </w:r>
      <w:r>
        <w:rPr>
          <w:color w:val="FF0000"/>
          <w:rtl w:val="1"/>
        </w:rPr>
        <w:t xml:space="preserve">قال: فإذا جاءَ زوجُكِ فاقرَئي عليه السَّلامَ، وقُولي له يُغيِّرْ عَتَبةَ بابه.  </w:t>
      </w:r>
      <w:r>
        <w:rPr>
          <w:color w:val="FF0000"/>
          <w:rtl w:val="1"/>
        </w:rPr>
        <w:t xml:space="preserve">فلمّا جاءَ إسماعيلُ كأنَّه آنَسَ شيئاً، فقال: هل جاءَكم من أحدٍ؟ قالت: نعم، جاءَنا شيخٌ كذا وكذا، فسألَنا عنكَ فأخبَرْتُه، وسألَني كيفَ عَيشُنا، فأخبَرْتُه أنّا في جَهْدٍ وشِدّةٍ.  </w:t>
      </w:r>
      <w:r>
        <w:rPr>
          <w:color w:val="FF0000"/>
          <w:rtl w:val="1"/>
        </w:rPr>
        <w:t xml:space="preserve">قال: فهل أوصاكِ بشيءٍ؟ قالت: نعم، أمَرَني أنْ أقرَأ عليكَ السَّلامَ، ويقولُ: غَيِّرْ عَتَبةَ بابكَ. قال: ذاكِ أبي، وقد أمَرَني أنْ أُفارقَكِ، الحقي بأهلِكِ. فطَلَّقَها وتَزوَّجَ منهم أُخرَى. </w:t>
      </w:r>
      <w:r>
        <w:rPr>
          <w:color w:val="FF0000"/>
          <w:rtl w:val="1"/>
        </w:rPr>
        <w:t xml:space="preserve">فلَبِثَ عنهم إبراهيمُ ما شاءَ اللهُ، ثمَّ أتاهم بعدُ فلم يَجِدْه، فدَخَلَ على امرأتِه، فسألَها عنه، فقالت: خَرَجَ يَبتَغي لنا، قال: كيفَ أنتُم؟ وسألَها عن عَيشِهم وهَيئَتِهم، فقالت: نحنُ بخيرٍ وسَعةٍ، وأثْنَتْ على الله، فقال: ما طعامُكُم؟ قالت: اللَّحْمُ. قال: فما شرابُكُم؟ قالت: الماءُ.  </w:t>
      </w:r>
      <w:r>
        <w:rPr>
          <w:color w:val="FF0000"/>
          <w:rtl w:val="1"/>
        </w:rPr>
        <w:t xml:space="preserve">قال: اللهمَّ باركْ لهم في اللَّحْمِ والماءِ،  </w:t>
      </w:r>
      <w:r>
        <w:rPr>
          <w:color w:val="FF0000"/>
          <w:rtl w:val="1"/>
        </w:rPr>
        <w:t xml:space="preserve">قال النبيُّ ﷺ: «ولم يَكُنْ لهم يومَئذٍ حَبٌّ، ولو كانَ لهم دَعَا لهم فيه».  </w:t>
      </w:r>
      <w:r>
        <w:rPr>
          <w:color w:val="FF0000"/>
          <w:rtl w:val="1"/>
        </w:rPr>
        <w:t xml:space="preserve">قال: فهما لا يَخلُو عليهما أحدٌ بغيرِ مكَّةَ، إلَّا لم يوافقاه.  </w:t>
      </w:r>
      <w:r>
        <w:rPr>
          <w:color w:val="FF0000"/>
          <w:rtl w:val="1"/>
        </w:rPr>
        <w:t xml:space="preserve">قال: فإذا جاءَ زوجُكِ فاقرَئي عليه السَّلامَ، ومُرِيه يُثْبِتْ عَتَبةَ بابه، فلمّا جاءَ إسماعيلُ قال: هل أتاكم من أحدٍ؟ قالت: نعم، أتانا شيخٌ حَسَنُ الهَيئةِ - وأثْنَتْ عليه - فسألَني عنكَ فأخبَرْتُه، فسألَني كيفَ عَيشُنا فأخبَرْتُه أنّا بخيرٍ. قال: فأوصاكِ بشيءٍ؟ قالت: نعم، هو يَقرَأُ عليكَ السَّلامَ، ويأمُرُكَ أنْ تُثْبِتَ عَتَبةَ بابكَ. قال: ذاكِ أبي، وأنتِ العَتَبةُ، أمَرَني أنْ أُمْسِكَكِ. </w:t>
      </w:r>
      <w:r>
        <w:rPr>
          <w:color w:val="000000"/>
          <w:rtl w:val="1"/>
        </w:rPr>
        <w:t xml:space="preserve">ثمَّ لَبِثَ عنهم ما شاءَ اللهُ، ثمَّ جاءَ بعدَ ذلكَ وإسماعيلُ يَبْري نَبْلاً له تحتَ دَوْحةٍ قريباً من زَمْزَمَ،  </w:t>
      </w:r>
      <w:r>
        <w:rPr>
          <w:color w:val="FF0000"/>
          <w:rtl w:val="1"/>
        </w:rPr>
        <w:t xml:space="preserve">فلمّا رَآه قامَ إليه فصَنَعا كما يَصْنَعُ الوالدُ بالولدِ، والولدُ بالوالدِ،  </w:t>
      </w:r>
      <w:r>
        <w:rPr>
          <w:color w:val="FF0000"/>
          <w:rtl w:val="1"/>
        </w:rPr>
        <w:t xml:space="preserve">ثمَّ قال: يا إسماعيلُ، إنَّ اللهَ أمَرَني بأمرٍ، قال: فاصْنَعْ ما أمَرَكَ رَبُّكَ، قال: وتُعِينُني؟ قال: وأُعِينُكَ. قال: فإنَّ اللهَ أمَرَني أنْ أبنِيَ هاهُنا بيتاً. وأشارَ إلى أكَمةٍ مُرْتَفِعةٍ على ما حولَها،  </w:t>
      </w:r>
      <w:r>
        <w:rPr>
          <w:color w:val="FF0000"/>
          <w:rtl w:val="1"/>
        </w:rPr>
        <w:t xml:space="preserve">قال: فعندَ ذلكَ رَفَعا القَواعدَ منَ البيتِ، فجَعَلَ إسماعيلُ يأتي بالحِجارةِ وإبراهيمُ يَبني،  </w:t>
      </w:r>
      <w:r>
        <w:rPr>
          <w:color w:val="FF0000"/>
          <w:rtl w:val="1"/>
        </w:rPr>
        <w:t xml:space="preserve">حتَّى إذا ارتَفَعَ البِناءُ جاءَ بهذا الحَجَرِ، فوَضَعَه له فقامَ عليه، وهو يَبني وإسماعيلُ يُناوِلُه الحِجارةَ،  </w:t>
      </w:r>
      <w:r>
        <w:rPr>
          <w:color w:val="FF0000"/>
          <w:rtl w:val="1"/>
        </w:rPr>
        <w:t xml:space="preserve">وهما يقولانِ: ﴿رَبَّنَا تَقَبَّلْ مِنَّا إِنَّكَ أَنْتَ السَّمِيعُ الْعَلِيمُ﴾ [البقرة:127]،  </w:t>
      </w:r>
      <w:r>
        <w:rPr>
          <w:color w:val="FF0000"/>
          <w:rtl w:val="1"/>
        </w:rPr>
        <w:t xml:space="preserve">قال: فجَعَلا يَبنِيانِ حتَّى يَدُورا حولَ البيتِ، وهما يقولانِ: ﴿رَبَّنَا تَقَبَّلْ مِنَّا إِنَّكَ أَنْتَ السَّمِيعُ الْعَلِيمُ﴾. 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السَّلام بالواسطة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الاستئذان في الجوار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** قيمة التطوع والمشاركة في بناء المساجد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 xml:space="preserve">الشرح: الدلالة: الأمل بحفظ الله لأوليائه - قيم الأمل والتفاؤل 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الطلاق الكنائي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النطاق - أسماء الملابس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الرضى والاستسلام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