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إعطاء السيد المال بغير اختيار المصدق-كتاب الزكاة-سنن النسائي — رقم الحديث: 2466 — الرقم الفرعي: 99 — الرقم الأصلي: 2466</w:t>
        <w:br/>
      </w:r>
      <w:r>
        <w:rPr>
          <w:rtl w:val="1"/>
        </w:rPr>
        <w:t xml:space="preserve"> أخبرنا عمرو بن منصور و محمود بن غَيلان قالا:حدثنا أبو نُعيم قال:حدثنا سفيان عن إبراهيم بن ميسرة عن عثمان بن عبد الله بن الأسود عن عبد الله بن هلال الثقفيّ</w:t>
        <w:br/>
      </w:r>
      <w:r>
        <w:rPr>
          <w:color w:val="000000"/>
          <w:rtl w:val="1"/>
        </w:rPr>
        <w:t xml:space="preserve">قال: جاء رجُلٌ إلى النّبيِّ ﷺ، فقال: كِدْتُ أُقتَلُ بعدَكَ في عَنَاقٍ أو شاةٍ مِن الصّدقة،  </w:t>
      </w:r>
      <w:r>
        <w:rPr>
          <w:color w:val="FF0000"/>
          <w:rtl w:val="1"/>
        </w:rPr>
        <w:t xml:space="preserve">فقال ﷺ: «لولا أنّها تُعطَى فُقراءَ المُهاجرينَ ما أخذْتُها».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الفقراء والمساكين - المستحقون للزكاة</w:t>
      </w:r>
    </w:p>
    <w:p>
      <w:pPr>
        <w:bidi w:val="1"/>
        <w:jc w:val="start"/>
      </w:pPr>
      <w:r>
        <w:rPr>
          <w:rtl w:val="1"/>
        </w:rPr>
        <w:t>الشرح: الدلالة: الفقراء - من تصلح لهم المسألة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