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قطع السارق الشريف وغيره،والنهي عن الشفاعة في الحدود-كتاب الحدود-صحيح مسلم — رقم الحديث: 1689 — الرقم الفرعي: 99 — الرقم الأصلي: 1689</w:t>
        <w:br/>
      </w:r>
      <w:r>
        <w:rPr>
          <w:rtl w:val="1"/>
        </w:rPr>
        <w:t xml:space="preserve"> وحدثني سلمة بن شبيب حدثنا الحسن بن أعْيَن حدثنا مَعْقِل عن أبي الزبير عن جابر</w:t>
        <w:br/>
      </w:r>
      <w:r>
        <w:rPr>
          <w:color w:val="FF0000"/>
          <w:rtl w:val="1"/>
        </w:rPr>
        <w:t xml:space="preserve">أنَّ امرأةً مِن بني مَخزُوم سَرقَتْ، فأُتي بها النَّبيُّ ﷺ،  </w:t>
      </w:r>
      <w:r>
        <w:rPr>
          <w:color w:val="FF0000"/>
          <w:rtl w:val="1"/>
        </w:rPr>
        <w:t xml:space="preserve">فعاذَتْ بأُمِّ سَلَمةَ زَوجِ النّبي ﷺ،  </w:t>
      </w:r>
      <w:r>
        <w:rPr>
          <w:color w:val="FF0000"/>
          <w:rtl w:val="1"/>
        </w:rPr>
        <w:t xml:space="preserve">فقالَ النَّبيُّ ﷺ: «واللهِ لو كانت فاطمةُ لقَطَعتُ يدَها»،  </w:t>
      </w:r>
      <w:r>
        <w:rPr>
          <w:color w:val="000000"/>
          <w:rtl w:val="1"/>
        </w:rPr>
        <w:t xml:space="preserve">فقُطِعَت.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دية الجنين (انظر الديات) - الجناية على الجنين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دية الجنين - دية القتل العمد وشبه العمد</w:t>
      </w:r>
    </w:p>
    <w:p>
      <w:pPr>
        <w:bidi w:val="1"/>
        <w:jc w:val="start"/>
      </w:pPr>
      <w:r>
        <w:rPr>
          <w:rtl w:val="1"/>
        </w:rPr>
        <w:t>الشرح: الدلالة: دية الجنين - دية قتل الخطأ</w:t>
      </w:r>
    </w:p>
    <w:p>
      <w:pPr>
        <w:bidi w:val="1"/>
        <w:jc w:val="start"/>
      </w:pPr>
      <w:r>
        <w:rPr>
          <w:rtl w:val="1"/>
        </w:rPr>
        <w:t>الشرح: الدلالة: سياسة النبي صلى الله عليه وسلم في القضاء والعقوبات.////////////////////////////</w:t>
      </w:r>
    </w:p>
    <w:p>
      <w:pPr>
        <w:bidi w:val="1"/>
        <w:jc w:val="start"/>
      </w:pPr>
      <w:r>
        <w:rPr>
          <w:rtl w:val="1"/>
        </w:rPr>
        <w:t>الشرح: الدلالة: ثالثاً: قيمة تحريم السرقة وتغليظ عقوبتها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